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24F87C7C" w:rsidRDefault="24F87C7C" w14:paraId="4A81D598" w14:textId="07DE8244"/>
    <w:tbl>
      <w:tblPr>
        <w:tblW w:w="14580" w:type="dxa"/>
        <w:tblLayout w:type="fixed"/>
        <w:tblLook w:val="04A0" w:firstRow="1" w:lastRow="0" w:firstColumn="1" w:lastColumn="0" w:noHBand="0" w:noVBand="1"/>
      </w:tblPr>
      <w:tblGrid>
        <w:gridCol w:w="1275"/>
        <w:gridCol w:w="2265"/>
        <w:gridCol w:w="1950"/>
        <w:gridCol w:w="2100"/>
        <w:gridCol w:w="2100"/>
        <w:gridCol w:w="2280"/>
        <w:gridCol w:w="2610"/>
      </w:tblGrid>
      <w:tr w:rsidR="35A9F4B5" w:rsidTr="24F87C7C" w14:paraId="7A7EFAE6" w14:textId="77777777">
        <w:trPr>
          <w:trHeight w:val="720"/>
        </w:trPr>
        <w:tc>
          <w:tcPr>
            <w:tcW w:w="1275" w:type="dxa"/>
            <w:tcBorders>
              <w:top w:val="single" w:color="auto" w:sz="6" w:space="0"/>
              <w:left w:val="single" w:color="auto" w:sz="6" w:space="0"/>
              <w:bottom w:val="single" w:color="auto" w:sz="6" w:space="0"/>
              <w:right w:val="single" w:color="auto" w:sz="6" w:space="0"/>
            </w:tcBorders>
            <w:tcMar/>
          </w:tcPr>
          <w:p w:rsidR="35A9F4B5" w:rsidP="35A9F4B5" w:rsidRDefault="35A9F4B5" w14:paraId="37565D1E" w14:textId="31CA0E24">
            <w:pPr>
              <w:spacing w:line="240" w:lineRule="auto"/>
              <w:jc w:val="center"/>
              <w:rPr>
                <w:rFonts w:ascii="Calibri" w:hAnsi="Calibri" w:eastAsia="Calibri" w:cs="Calibri"/>
                <w:color w:val="000000" w:themeColor="text1"/>
                <w:sz w:val="20"/>
                <w:szCs w:val="20"/>
              </w:rPr>
            </w:pPr>
          </w:p>
          <w:p w:rsidR="35A9F4B5" w:rsidP="35A9F4B5" w:rsidRDefault="35A9F4B5" w14:paraId="1A5A1E9A" w14:textId="358979A5">
            <w:pPr>
              <w:spacing w:line="240" w:lineRule="auto"/>
              <w:jc w:val="center"/>
              <w:rPr>
                <w:rFonts w:ascii="Calibri" w:hAnsi="Calibri" w:eastAsia="Calibri" w:cs="Calibri"/>
                <w:b w:val="1"/>
                <w:bCs w:val="1"/>
                <w:color w:val="000000" w:themeColor="text1"/>
                <w:sz w:val="32"/>
                <w:szCs w:val="32"/>
              </w:rPr>
            </w:pPr>
            <w:r w:rsidRPr="24F87C7C" w:rsidR="5C71609E">
              <w:rPr>
                <w:rFonts w:ascii="Calibri" w:hAnsi="Calibri" w:eastAsia="Calibri" w:cs="Calibri"/>
                <w:b w:val="1"/>
                <w:bCs w:val="1"/>
                <w:color w:val="000000" w:themeColor="text1" w:themeTint="FF" w:themeShade="FF"/>
                <w:sz w:val="32"/>
                <w:szCs w:val="32"/>
              </w:rPr>
              <w:t>R</w:t>
            </w:r>
          </w:p>
        </w:tc>
        <w:tc>
          <w:tcPr>
            <w:tcW w:w="2265" w:type="dxa"/>
            <w:tcBorders>
              <w:top w:val="single" w:color="auto" w:sz="6" w:space="0"/>
              <w:left w:val="single" w:color="auto" w:sz="6" w:space="0"/>
              <w:bottom w:val="single" w:color="auto" w:sz="6" w:space="0"/>
              <w:right w:val="single" w:color="auto" w:sz="6" w:space="0"/>
            </w:tcBorders>
            <w:tcMar/>
          </w:tcPr>
          <w:p w:rsidR="35A9F4B5" w:rsidP="35A9F4B5" w:rsidRDefault="35A9F4B5" w14:paraId="30AC5B93" w14:textId="0AB87948">
            <w:pPr>
              <w:spacing w:line="240" w:lineRule="auto"/>
              <w:jc w:val="center"/>
              <w:rPr>
                <w:rFonts w:ascii="Calibri" w:hAnsi="Calibri" w:eastAsia="Calibri" w:cs="Calibri"/>
                <w:color w:val="000000" w:themeColor="text1"/>
                <w:sz w:val="24"/>
                <w:szCs w:val="24"/>
              </w:rPr>
            </w:pPr>
            <w:r w:rsidRPr="35A9F4B5">
              <w:rPr>
                <w:rFonts w:ascii="Calibri" w:hAnsi="Calibri" w:eastAsia="Calibri" w:cs="Calibri"/>
                <w:color w:val="000000" w:themeColor="text1"/>
                <w:sz w:val="24"/>
                <w:szCs w:val="24"/>
                <w:u w:val="single"/>
                <w:lang w:val="en-GB"/>
              </w:rPr>
              <w:t>Term 1</w:t>
            </w:r>
          </w:p>
          <w:p w:rsidR="35A9F4B5" w:rsidP="35A9F4B5" w:rsidRDefault="35A9F4B5" w14:paraId="0A667301" w14:textId="0BE5B6FA">
            <w:pPr>
              <w:spacing w:line="240" w:lineRule="auto"/>
              <w:jc w:val="center"/>
              <w:rPr>
                <w:rFonts w:ascii="Calibri" w:hAnsi="Calibri" w:eastAsia="Calibri" w:cs="Calibri"/>
                <w:color w:val="FF0000"/>
                <w:sz w:val="24"/>
                <w:szCs w:val="24"/>
              </w:rPr>
            </w:pPr>
            <w:r w:rsidRPr="35A9F4B5">
              <w:rPr>
                <w:rFonts w:ascii="Calibri" w:hAnsi="Calibri" w:eastAsia="Calibri" w:cs="Calibri"/>
                <w:b/>
                <w:bCs/>
                <w:color w:val="FF0000"/>
                <w:sz w:val="24"/>
                <w:szCs w:val="24"/>
                <w:lang w:val="en-GB"/>
              </w:rPr>
              <w:t>Respect</w:t>
            </w:r>
          </w:p>
        </w:tc>
        <w:tc>
          <w:tcPr>
            <w:tcW w:w="1950" w:type="dxa"/>
            <w:tcBorders>
              <w:top w:val="single" w:color="auto" w:sz="6" w:space="0"/>
              <w:left w:val="single" w:color="auto" w:sz="6" w:space="0"/>
              <w:bottom w:val="single" w:color="auto" w:sz="6" w:space="0"/>
              <w:right w:val="single" w:color="auto" w:sz="6" w:space="0"/>
            </w:tcBorders>
            <w:tcMar/>
          </w:tcPr>
          <w:p w:rsidR="35A9F4B5" w:rsidP="35A9F4B5" w:rsidRDefault="35A9F4B5" w14:paraId="7972D273" w14:textId="64D9BD6C">
            <w:pPr>
              <w:spacing w:line="240" w:lineRule="auto"/>
              <w:jc w:val="center"/>
              <w:rPr>
                <w:rFonts w:ascii="Calibri" w:hAnsi="Calibri" w:eastAsia="Calibri" w:cs="Calibri"/>
                <w:color w:val="000000" w:themeColor="text1"/>
                <w:sz w:val="24"/>
                <w:szCs w:val="24"/>
              </w:rPr>
            </w:pPr>
            <w:r w:rsidRPr="35A9F4B5">
              <w:rPr>
                <w:rFonts w:ascii="Calibri" w:hAnsi="Calibri" w:eastAsia="Calibri" w:cs="Calibri"/>
                <w:color w:val="000000" w:themeColor="text1"/>
                <w:sz w:val="24"/>
                <w:szCs w:val="24"/>
                <w:u w:val="single"/>
                <w:lang w:val="en-GB"/>
              </w:rPr>
              <w:t>Term 2</w:t>
            </w:r>
          </w:p>
          <w:p w:rsidR="35A9F4B5" w:rsidP="35A9F4B5" w:rsidRDefault="35A9F4B5" w14:paraId="222B45B1" w14:textId="05EFEEFF">
            <w:pPr>
              <w:spacing w:line="240" w:lineRule="auto"/>
              <w:jc w:val="center"/>
              <w:rPr>
                <w:rFonts w:ascii="Calibri" w:hAnsi="Calibri" w:eastAsia="Calibri" w:cs="Calibri"/>
                <w:color w:val="FF0000"/>
                <w:sz w:val="24"/>
                <w:szCs w:val="24"/>
              </w:rPr>
            </w:pPr>
            <w:r w:rsidRPr="35A9F4B5">
              <w:rPr>
                <w:rFonts w:ascii="Calibri" w:hAnsi="Calibri" w:eastAsia="Calibri" w:cs="Calibri"/>
                <w:b/>
                <w:bCs/>
                <w:color w:val="FF0000"/>
                <w:sz w:val="24"/>
                <w:szCs w:val="24"/>
                <w:lang w:val="en-GB"/>
              </w:rPr>
              <w:t xml:space="preserve">Curiosity </w:t>
            </w:r>
          </w:p>
        </w:tc>
        <w:tc>
          <w:tcPr>
            <w:tcW w:w="2100" w:type="dxa"/>
            <w:tcBorders>
              <w:top w:val="single" w:color="auto" w:sz="6" w:space="0"/>
              <w:left w:val="single" w:color="auto" w:sz="6" w:space="0"/>
              <w:bottom w:val="single" w:color="auto" w:sz="6" w:space="0"/>
              <w:right w:val="single" w:color="auto" w:sz="6" w:space="0"/>
            </w:tcBorders>
            <w:tcMar/>
          </w:tcPr>
          <w:p w:rsidR="35A9F4B5" w:rsidP="35A9F4B5" w:rsidRDefault="35A9F4B5" w14:paraId="3B13B22E" w14:textId="0E8888CF">
            <w:pPr>
              <w:spacing w:line="240" w:lineRule="auto"/>
              <w:jc w:val="center"/>
              <w:rPr>
                <w:rFonts w:ascii="Calibri" w:hAnsi="Calibri" w:eastAsia="Calibri" w:cs="Calibri"/>
                <w:color w:val="000000" w:themeColor="text1"/>
                <w:sz w:val="24"/>
                <w:szCs w:val="24"/>
              </w:rPr>
            </w:pPr>
            <w:r w:rsidRPr="35A9F4B5">
              <w:rPr>
                <w:rFonts w:ascii="Calibri" w:hAnsi="Calibri" w:eastAsia="Calibri" w:cs="Calibri"/>
                <w:color w:val="000000" w:themeColor="text1"/>
                <w:sz w:val="24"/>
                <w:szCs w:val="24"/>
                <w:u w:val="single"/>
                <w:lang w:val="en-GB"/>
              </w:rPr>
              <w:t>Term 3</w:t>
            </w:r>
          </w:p>
          <w:p w:rsidR="35A9F4B5" w:rsidP="35A9F4B5" w:rsidRDefault="35A9F4B5" w14:paraId="0BBB570B" w14:textId="7CD15ECE">
            <w:pPr>
              <w:spacing w:line="240" w:lineRule="auto"/>
              <w:jc w:val="center"/>
              <w:rPr>
                <w:rFonts w:ascii="Calibri" w:hAnsi="Calibri" w:eastAsia="Calibri" w:cs="Calibri"/>
                <w:color w:val="FF0000"/>
                <w:sz w:val="24"/>
                <w:szCs w:val="24"/>
              </w:rPr>
            </w:pPr>
            <w:r w:rsidRPr="35A9F4B5">
              <w:rPr>
                <w:rFonts w:ascii="Calibri" w:hAnsi="Calibri" w:eastAsia="Calibri" w:cs="Calibri"/>
                <w:b/>
                <w:bCs/>
                <w:color w:val="FF0000"/>
                <w:sz w:val="24"/>
                <w:szCs w:val="24"/>
                <w:lang w:val="en-GB"/>
              </w:rPr>
              <w:t>Empathy</w:t>
            </w:r>
          </w:p>
        </w:tc>
        <w:tc>
          <w:tcPr>
            <w:tcW w:w="2100" w:type="dxa"/>
            <w:tcBorders>
              <w:top w:val="single" w:color="auto" w:sz="6" w:space="0"/>
              <w:left w:val="single" w:color="auto" w:sz="6" w:space="0"/>
              <w:bottom w:val="single" w:color="auto" w:sz="6" w:space="0"/>
              <w:right w:val="single" w:color="auto" w:sz="6" w:space="0"/>
            </w:tcBorders>
            <w:tcMar/>
          </w:tcPr>
          <w:p w:rsidR="35A9F4B5" w:rsidP="35A9F4B5" w:rsidRDefault="35A9F4B5" w14:paraId="65D2908C" w14:textId="6CDFFDB9">
            <w:pPr>
              <w:spacing w:line="240" w:lineRule="auto"/>
              <w:jc w:val="center"/>
              <w:rPr>
                <w:rFonts w:ascii="Calibri" w:hAnsi="Calibri" w:eastAsia="Calibri" w:cs="Calibri"/>
                <w:color w:val="000000" w:themeColor="text1"/>
                <w:sz w:val="24"/>
                <w:szCs w:val="24"/>
              </w:rPr>
            </w:pPr>
            <w:r w:rsidRPr="35A9F4B5">
              <w:rPr>
                <w:rFonts w:ascii="Calibri" w:hAnsi="Calibri" w:eastAsia="Calibri" w:cs="Calibri"/>
                <w:color w:val="000000" w:themeColor="text1"/>
                <w:sz w:val="24"/>
                <w:szCs w:val="24"/>
                <w:u w:val="single"/>
                <w:lang w:val="en-GB"/>
              </w:rPr>
              <w:t>Term 4</w:t>
            </w:r>
          </w:p>
          <w:p w:rsidR="35A9F4B5" w:rsidP="35A9F4B5" w:rsidRDefault="35A9F4B5" w14:paraId="49FB18B7" w14:textId="2CB25B9B">
            <w:pPr>
              <w:spacing w:line="240" w:lineRule="auto"/>
              <w:jc w:val="center"/>
              <w:rPr>
                <w:rFonts w:ascii="Calibri" w:hAnsi="Calibri" w:eastAsia="Calibri" w:cs="Calibri"/>
                <w:color w:val="FF0000"/>
                <w:sz w:val="24"/>
                <w:szCs w:val="24"/>
              </w:rPr>
            </w:pPr>
            <w:r w:rsidRPr="35A9F4B5">
              <w:rPr>
                <w:rFonts w:ascii="Calibri" w:hAnsi="Calibri" w:eastAsia="Calibri" w:cs="Calibri"/>
                <w:b/>
                <w:bCs/>
                <w:color w:val="FF0000"/>
                <w:sz w:val="24"/>
                <w:szCs w:val="24"/>
                <w:lang w:val="en-GB"/>
              </w:rPr>
              <w:t>Positivity</w:t>
            </w:r>
          </w:p>
          <w:p w:rsidR="35A9F4B5" w:rsidP="35A9F4B5" w:rsidRDefault="35A9F4B5" w14:paraId="086247EE" w14:textId="3AAF7C10">
            <w:pPr>
              <w:spacing w:line="240" w:lineRule="auto"/>
              <w:jc w:val="center"/>
              <w:rPr>
                <w:rFonts w:ascii="Calibri" w:hAnsi="Calibri" w:eastAsia="Calibri" w:cs="Calibri"/>
                <w:color w:val="FF0000"/>
                <w:sz w:val="24"/>
                <w:szCs w:val="24"/>
              </w:rPr>
            </w:pPr>
          </w:p>
        </w:tc>
        <w:tc>
          <w:tcPr>
            <w:tcW w:w="2280" w:type="dxa"/>
            <w:tcBorders>
              <w:top w:val="single" w:color="auto" w:sz="6" w:space="0"/>
              <w:left w:val="single" w:color="auto" w:sz="6" w:space="0"/>
              <w:bottom w:val="single" w:color="auto" w:sz="6" w:space="0"/>
              <w:right w:val="single" w:color="auto" w:sz="6" w:space="0"/>
            </w:tcBorders>
            <w:tcMar/>
          </w:tcPr>
          <w:p w:rsidR="35A9F4B5" w:rsidP="35A9F4B5" w:rsidRDefault="35A9F4B5" w14:paraId="4FD9DAC6" w14:textId="6F45AAE2">
            <w:pPr>
              <w:spacing w:line="240" w:lineRule="auto"/>
              <w:jc w:val="center"/>
              <w:rPr>
                <w:rFonts w:ascii="Calibri" w:hAnsi="Calibri" w:eastAsia="Calibri" w:cs="Calibri"/>
                <w:color w:val="000000" w:themeColor="text1"/>
                <w:sz w:val="24"/>
                <w:szCs w:val="24"/>
              </w:rPr>
            </w:pPr>
            <w:r w:rsidRPr="35A9F4B5">
              <w:rPr>
                <w:rFonts w:ascii="Calibri" w:hAnsi="Calibri" w:eastAsia="Calibri" w:cs="Calibri"/>
                <w:color w:val="000000" w:themeColor="text1"/>
                <w:sz w:val="24"/>
                <w:szCs w:val="24"/>
                <w:u w:val="single"/>
                <w:lang w:val="en-GB"/>
              </w:rPr>
              <w:t>Term 5</w:t>
            </w:r>
          </w:p>
          <w:p w:rsidR="35A9F4B5" w:rsidP="35A9F4B5" w:rsidRDefault="35A9F4B5" w14:paraId="38742E3F" w14:textId="5AAB83E9">
            <w:pPr>
              <w:spacing w:line="240" w:lineRule="auto"/>
              <w:jc w:val="center"/>
              <w:rPr>
                <w:rFonts w:ascii="Calibri" w:hAnsi="Calibri" w:eastAsia="Calibri" w:cs="Calibri"/>
                <w:color w:val="FF0000"/>
                <w:sz w:val="24"/>
                <w:szCs w:val="24"/>
              </w:rPr>
            </w:pPr>
            <w:r w:rsidRPr="35A9F4B5">
              <w:rPr>
                <w:rFonts w:ascii="Calibri" w:hAnsi="Calibri" w:eastAsia="Calibri" w:cs="Calibri"/>
                <w:b/>
                <w:bCs/>
                <w:color w:val="FF0000"/>
                <w:sz w:val="24"/>
                <w:szCs w:val="24"/>
                <w:u w:val="single"/>
                <w:lang w:val="en-GB"/>
              </w:rPr>
              <w:t>Cooperation</w:t>
            </w:r>
          </w:p>
        </w:tc>
        <w:tc>
          <w:tcPr>
            <w:tcW w:w="2610" w:type="dxa"/>
            <w:tcBorders>
              <w:top w:val="single" w:color="auto" w:sz="6" w:space="0"/>
              <w:left w:val="single" w:color="auto" w:sz="6" w:space="0"/>
              <w:bottom w:val="single" w:color="auto" w:sz="6" w:space="0"/>
              <w:right w:val="single" w:color="auto" w:sz="6" w:space="0"/>
            </w:tcBorders>
            <w:tcMar/>
          </w:tcPr>
          <w:p w:rsidR="35A9F4B5" w:rsidP="35A9F4B5" w:rsidRDefault="35A9F4B5" w14:paraId="40D0EB5C" w14:textId="1831A375">
            <w:pPr>
              <w:spacing w:line="240" w:lineRule="auto"/>
              <w:jc w:val="center"/>
              <w:rPr>
                <w:rFonts w:ascii="Calibri" w:hAnsi="Calibri" w:eastAsia="Calibri" w:cs="Calibri"/>
                <w:color w:val="000000" w:themeColor="text1"/>
                <w:sz w:val="24"/>
                <w:szCs w:val="24"/>
              </w:rPr>
            </w:pPr>
            <w:r w:rsidRPr="35A9F4B5">
              <w:rPr>
                <w:rFonts w:ascii="Calibri" w:hAnsi="Calibri" w:eastAsia="Calibri" w:cs="Calibri"/>
                <w:color w:val="000000" w:themeColor="text1"/>
                <w:sz w:val="24"/>
                <w:szCs w:val="24"/>
                <w:u w:val="single"/>
                <w:lang w:val="en-GB"/>
              </w:rPr>
              <w:t>Term 6</w:t>
            </w:r>
          </w:p>
          <w:p w:rsidR="35A9F4B5" w:rsidP="35A9F4B5" w:rsidRDefault="35A9F4B5" w14:paraId="38702C24" w14:textId="66EC04B8">
            <w:pPr>
              <w:spacing w:line="240" w:lineRule="auto"/>
              <w:jc w:val="center"/>
              <w:rPr>
                <w:rFonts w:ascii="Calibri" w:hAnsi="Calibri" w:eastAsia="Calibri" w:cs="Calibri"/>
                <w:color w:val="FF0000"/>
                <w:sz w:val="24"/>
                <w:szCs w:val="24"/>
              </w:rPr>
            </w:pPr>
            <w:r w:rsidRPr="35A9F4B5">
              <w:rPr>
                <w:rFonts w:ascii="Calibri" w:hAnsi="Calibri" w:eastAsia="Calibri" w:cs="Calibri"/>
                <w:b/>
                <w:bCs/>
                <w:color w:val="FF0000"/>
                <w:sz w:val="24"/>
                <w:szCs w:val="24"/>
                <w:lang w:val="en-GB"/>
              </w:rPr>
              <w:t>Aiming High</w:t>
            </w:r>
          </w:p>
        </w:tc>
      </w:tr>
      <w:tr w:rsidR="35A9F4B5" w:rsidTr="24F87C7C" w14:paraId="316E3706" w14:textId="77777777">
        <w:trPr>
          <w:trHeight w:val="720"/>
        </w:trPr>
        <w:tc>
          <w:tcPr>
            <w:tcW w:w="1275" w:type="dxa"/>
            <w:vMerge w:val="restart"/>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35A9F4B5" w:rsidRDefault="35A9F4B5" w14:paraId="755DEFDC" w14:textId="3D0D0830">
            <w:pPr>
              <w:spacing w:line="240" w:lineRule="auto"/>
              <w:jc w:val="center"/>
              <w:rPr>
                <w:rFonts w:ascii="Calibri" w:hAnsi="Calibri" w:eastAsia="Calibri" w:cs="Calibri"/>
                <w:color w:val="000000" w:themeColor="text1"/>
                <w:sz w:val="20"/>
                <w:szCs w:val="20"/>
              </w:rPr>
            </w:pPr>
          </w:p>
          <w:p w:rsidR="35A9F4B5" w:rsidP="35A9F4B5" w:rsidRDefault="35A9F4B5" w14:paraId="188EBF4A" w14:textId="04421FDC">
            <w:pPr>
              <w:spacing w:line="240" w:lineRule="auto"/>
              <w:jc w:val="center"/>
              <w:rPr>
                <w:rFonts w:ascii="Calibri" w:hAnsi="Calibri" w:eastAsia="Calibri" w:cs="Calibri"/>
                <w:color w:val="000000" w:themeColor="text1"/>
                <w:sz w:val="20"/>
                <w:szCs w:val="20"/>
              </w:rPr>
            </w:pPr>
          </w:p>
          <w:p w:rsidR="35A9F4B5" w:rsidP="35A9F4B5" w:rsidRDefault="35A9F4B5" w14:paraId="7A8BC626" w14:textId="7BFEFAA0">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EYFS</w:t>
            </w:r>
          </w:p>
        </w:tc>
        <w:tc>
          <w:tcPr>
            <w:tcW w:w="13305" w:type="dxa"/>
            <w:gridSpan w:val="6"/>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35A9F4B5" w:rsidRDefault="001A62C8" w14:paraId="12839B81" w14:textId="77777777">
            <w:pPr>
              <w:spacing w:line="240" w:lineRule="auto"/>
              <w:rPr>
                <w:rFonts w:ascii="Segoe UI" w:hAnsi="Segoe UI" w:eastAsia="Segoe UI" w:cs="Segoe UI"/>
                <w:color w:val="242424"/>
                <w:sz w:val="21"/>
                <w:szCs w:val="21"/>
                <w:lang w:val="en-GB"/>
              </w:rPr>
            </w:pPr>
            <w:r>
              <w:rPr>
                <w:rFonts w:ascii="Segoe UI" w:hAnsi="Segoe UI" w:eastAsia="Segoe UI" w:cs="Segoe UI"/>
                <w:color w:val="242424"/>
                <w:sz w:val="21"/>
                <w:szCs w:val="21"/>
                <w:lang w:val="en-GB"/>
              </w:rPr>
              <w:t>People, Culture and Communities.</w:t>
            </w:r>
          </w:p>
          <w:p w:rsidR="001A62C8" w:rsidP="35A9F4B5" w:rsidRDefault="001A62C8" w14:paraId="7612798A" w14:textId="6072801D">
            <w:pPr>
              <w:spacing w:line="240" w:lineRule="auto"/>
              <w:rPr>
                <w:rFonts w:ascii="Segoe UI" w:hAnsi="Segoe UI" w:eastAsia="Segoe UI" w:cs="Segoe UI"/>
                <w:color w:val="242424"/>
                <w:sz w:val="21"/>
                <w:szCs w:val="21"/>
                <w:lang w:val="en-GB"/>
              </w:rPr>
            </w:pPr>
            <w:r>
              <w:t>Know some similarities and differences between different religious and cultural communities in this country, drawing on their experiences and what has been read in class.</w:t>
            </w:r>
          </w:p>
        </w:tc>
      </w:tr>
      <w:tr w:rsidR="35A9F4B5" w:rsidTr="24F87C7C" w14:paraId="1E608AAB" w14:textId="77777777">
        <w:trPr>
          <w:trHeight w:val="720"/>
        </w:trPr>
        <w:tc>
          <w:tcPr>
            <w:tcW w:w="1275" w:type="dxa"/>
            <w:vMerge/>
            <w:tcMar/>
            <w:vAlign w:val="center"/>
          </w:tcPr>
          <w:p w:rsidR="000A4688" w:rsidRDefault="000A4688" w14:paraId="343BE08F" w14:textId="77777777"/>
        </w:tc>
        <w:tc>
          <w:tcPr>
            <w:tcW w:w="2265" w:type="dxa"/>
            <w:tcBorders>
              <w:top w:val="single" w:color="auto" w:sz="6" w:space="0"/>
              <w:left w:val="single" w:color="000000" w:themeColor="text1" w:sz="6" w:space="0"/>
              <w:bottom w:val="single" w:color="000000" w:themeColor="text1" w:sz="6" w:space="0"/>
              <w:right w:val="single" w:color="000000" w:themeColor="text1" w:sz="6" w:space="0"/>
            </w:tcBorders>
            <w:tcMar/>
          </w:tcPr>
          <w:p w:rsidR="00E353BA" w:rsidP="00E353BA" w:rsidRDefault="00E353BA" w14:paraId="620C429B" w14:textId="77777777">
            <w:pPr>
              <w:rPr>
                <w:sz w:val="16"/>
              </w:rPr>
            </w:pPr>
            <w:r w:rsidRPr="00CC5E09">
              <w:rPr>
                <w:sz w:val="16"/>
              </w:rPr>
              <w:t>Share different cultures versions of famous fairy tales.</w:t>
            </w:r>
          </w:p>
          <w:p w:rsidR="35A9F4B5" w:rsidP="35A9F4B5" w:rsidRDefault="35A9F4B5" w14:paraId="3FE01CD6" w14:textId="03A3FC7E">
            <w:pPr>
              <w:spacing w:line="240" w:lineRule="auto"/>
              <w:jc w:val="center"/>
              <w:rPr>
                <w:rFonts w:ascii="Calibri" w:hAnsi="Calibri" w:eastAsia="Calibri" w:cs="Calibri"/>
                <w:color w:val="000000" w:themeColor="text1"/>
                <w:sz w:val="24"/>
                <w:szCs w:val="24"/>
              </w:rPr>
            </w:pPr>
          </w:p>
        </w:tc>
        <w:tc>
          <w:tcPr>
            <w:tcW w:w="1950" w:type="dxa"/>
            <w:tcBorders>
              <w:top w:val="single" w:color="auto" w:sz="6" w:space="0"/>
              <w:left w:val="single" w:color="auto" w:sz="6" w:space="0"/>
              <w:bottom w:val="single" w:color="000000" w:themeColor="text1" w:sz="6" w:space="0"/>
              <w:right w:val="single" w:color="auto" w:sz="6" w:space="0"/>
            </w:tcBorders>
            <w:tcMar/>
          </w:tcPr>
          <w:p w:rsidR="00E353BA" w:rsidP="00146A96" w:rsidRDefault="00E353BA" w14:paraId="63DA6E66" w14:textId="17D09E7F">
            <w:pPr>
              <w:rPr>
                <w:sz w:val="16"/>
              </w:rPr>
            </w:pPr>
            <w:r>
              <w:rPr>
                <w:sz w:val="16"/>
              </w:rPr>
              <w:t>Nativity – Christmas Story</w:t>
            </w:r>
          </w:p>
          <w:p w:rsidR="35A9F4B5" w:rsidP="35A9F4B5" w:rsidRDefault="35A9F4B5" w14:paraId="715D0DCE" w14:textId="41572A5A">
            <w:pPr>
              <w:spacing w:line="240" w:lineRule="auto"/>
              <w:jc w:val="center"/>
              <w:rPr>
                <w:rFonts w:ascii="Calibri" w:hAnsi="Calibri" w:eastAsia="Calibri" w:cs="Calibri"/>
                <w:color w:val="000000" w:themeColor="text1"/>
                <w:sz w:val="24"/>
                <w:szCs w:val="24"/>
              </w:rPr>
            </w:pPr>
          </w:p>
        </w:tc>
        <w:tc>
          <w:tcPr>
            <w:tcW w:w="2100" w:type="dxa"/>
            <w:tcBorders>
              <w:top w:val="single" w:color="auto" w:sz="6" w:space="0"/>
              <w:left w:val="single" w:color="auto" w:sz="6" w:space="0"/>
              <w:bottom w:val="single" w:color="000000" w:themeColor="text1" w:sz="6" w:space="0"/>
              <w:right w:val="single" w:color="auto" w:sz="6" w:space="0"/>
            </w:tcBorders>
            <w:tcMar/>
          </w:tcPr>
          <w:p w:rsidR="35A9F4B5" w:rsidP="35A9F4B5" w:rsidRDefault="35A9F4B5" w14:paraId="4B12023F" w14:textId="26251D56">
            <w:pPr>
              <w:spacing w:line="240" w:lineRule="auto"/>
              <w:jc w:val="center"/>
              <w:rPr>
                <w:rFonts w:ascii="Calibri" w:hAnsi="Calibri" w:eastAsia="Calibri" w:cs="Calibri"/>
                <w:color w:val="000000" w:themeColor="text1"/>
                <w:sz w:val="24"/>
                <w:szCs w:val="24"/>
              </w:rPr>
            </w:pPr>
          </w:p>
        </w:tc>
        <w:tc>
          <w:tcPr>
            <w:tcW w:w="2100" w:type="dxa"/>
            <w:tcBorders>
              <w:top w:val="single" w:color="auto" w:sz="6" w:space="0"/>
              <w:left w:val="single" w:color="auto" w:sz="6" w:space="0"/>
              <w:bottom w:val="single" w:color="000000" w:themeColor="text1" w:sz="6" w:space="0"/>
              <w:right w:val="single" w:color="auto" w:sz="6" w:space="0"/>
            </w:tcBorders>
            <w:tcMar/>
          </w:tcPr>
          <w:p w:rsidR="00657870" w:rsidP="00C86F1E" w:rsidRDefault="00657870" w14:paraId="766B08CD" w14:textId="77777777">
            <w:pPr>
              <w:rPr>
                <w:sz w:val="16"/>
                <w:szCs w:val="16"/>
              </w:rPr>
            </w:pPr>
            <w:r w:rsidRPr="00CC5E09">
              <w:rPr>
                <w:sz w:val="16"/>
                <w:szCs w:val="16"/>
              </w:rPr>
              <w:t>Can children make comments on the weather, culture, clothing, housing.</w:t>
            </w:r>
          </w:p>
          <w:p w:rsidR="35A9F4B5" w:rsidP="35A9F4B5" w:rsidRDefault="35A9F4B5" w14:paraId="4E2999C4" w14:textId="4997A225">
            <w:pPr>
              <w:spacing w:line="240" w:lineRule="auto"/>
              <w:jc w:val="center"/>
              <w:rPr>
                <w:rFonts w:ascii="Calibri" w:hAnsi="Calibri" w:eastAsia="Calibri" w:cs="Calibri"/>
                <w:color w:val="000000" w:themeColor="text1"/>
                <w:sz w:val="24"/>
                <w:szCs w:val="24"/>
              </w:rPr>
            </w:pPr>
          </w:p>
        </w:tc>
        <w:tc>
          <w:tcPr>
            <w:tcW w:w="2280" w:type="dxa"/>
            <w:tcBorders>
              <w:top w:val="single" w:color="auto" w:sz="6" w:space="0"/>
              <w:left w:val="single" w:color="auto" w:sz="6" w:space="0"/>
              <w:bottom w:val="single" w:color="000000" w:themeColor="text1" w:sz="6" w:space="0"/>
              <w:right w:val="single" w:color="auto" w:sz="6" w:space="0"/>
            </w:tcBorders>
            <w:tcMar/>
          </w:tcPr>
          <w:p w:rsidRPr="00CC5E09" w:rsidR="00C86F1E" w:rsidP="00C86F1E" w:rsidRDefault="00C86F1E" w14:paraId="759A77D8" w14:textId="77777777">
            <w:pPr>
              <w:rPr>
                <w:sz w:val="16"/>
                <w:szCs w:val="16"/>
              </w:rPr>
            </w:pPr>
            <w:r w:rsidRPr="00CC5E09">
              <w:rPr>
                <w:sz w:val="16"/>
                <w:szCs w:val="16"/>
              </w:rPr>
              <w:t>Take children to places of worship and places of local importance to the community.</w:t>
            </w:r>
          </w:p>
          <w:p w:rsidR="35A9F4B5" w:rsidP="35A9F4B5" w:rsidRDefault="35A9F4B5" w14:paraId="63D3C62A" w14:textId="020C0E4E">
            <w:pPr>
              <w:spacing w:line="240" w:lineRule="auto"/>
              <w:jc w:val="center"/>
              <w:rPr>
                <w:rFonts w:ascii="Calibri" w:hAnsi="Calibri" w:eastAsia="Calibri" w:cs="Calibri"/>
                <w:color w:val="000000" w:themeColor="text1"/>
                <w:sz w:val="24"/>
                <w:szCs w:val="24"/>
              </w:rPr>
            </w:pPr>
          </w:p>
        </w:tc>
        <w:tc>
          <w:tcPr>
            <w:tcW w:w="2610" w:type="dxa"/>
            <w:tcBorders>
              <w:top w:val="single" w:color="auto" w:sz="6" w:space="0"/>
              <w:left w:val="single" w:color="auto" w:sz="6" w:space="0"/>
              <w:bottom w:val="single" w:color="000000" w:themeColor="text1" w:sz="6" w:space="0"/>
              <w:right w:val="single" w:color="000000" w:themeColor="text1" w:sz="6" w:space="0"/>
            </w:tcBorders>
            <w:tcMar/>
          </w:tcPr>
          <w:p w:rsidR="35A9F4B5" w:rsidP="35A9F4B5" w:rsidRDefault="35A9F4B5" w14:paraId="26A97E1B" w14:textId="255C1398">
            <w:pPr>
              <w:spacing w:line="240" w:lineRule="auto"/>
              <w:jc w:val="center"/>
              <w:rPr>
                <w:rFonts w:ascii="Calibri" w:hAnsi="Calibri" w:eastAsia="Calibri" w:cs="Calibri"/>
                <w:color w:val="000000" w:themeColor="text1"/>
                <w:sz w:val="24"/>
                <w:szCs w:val="24"/>
              </w:rPr>
            </w:pPr>
          </w:p>
        </w:tc>
      </w:tr>
      <w:tr w:rsidR="35A9F4B5" w:rsidTr="24F87C7C" w14:paraId="6F2DB580" w14:textId="77777777">
        <w:trPr>
          <w:trHeight w:val="720"/>
        </w:trPr>
        <w:tc>
          <w:tcPr>
            <w:tcW w:w="1275" w:type="dxa"/>
            <w:tcBorders>
              <w:top w:val="single" w:color="auto" w:sz="6" w:space="0"/>
              <w:left w:val="single" w:color="000000" w:themeColor="text1" w:sz="6" w:space="0"/>
              <w:bottom w:val="single" w:color="auto" w:sz="6" w:space="0"/>
              <w:right w:val="single" w:color="000000" w:themeColor="text1" w:sz="6" w:space="0"/>
            </w:tcBorders>
            <w:tcMar/>
          </w:tcPr>
          <w:p w:rsidR="35A9F4B5" w:rsidP="35A9F4B5" w:rsidRDefault="35A9F4B5" w14:paraId="2CD0CB82" w14:textId="37AAE936">
            <w:pPr>
              <w:spacing w:line="240" w:lineRule="auto"/>
              <w:jc w:val="center"/>
              <w:rPr>
                <w:rFonts w:ascii="Calibri" w:hAnsi="Calibri" w:eastAsia="Calibri" w:cs="Calibri"/>
                <w:color w:val="000000" w:themeColor="text1"/>
                <w:sz w:val="20"/>
                <w:szCs w:val="20"/>
              </w:rPr>
            </w:pPr>
          </w:p>
          <w:p w:rsidR="35A9F4B5" w:rsidP="35A9F4B5" w:rsidRDefault="35A9F4B5" w14:paraId="1180DBA3" w14:textId="0FBFEFED">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Y1</w:t>
            </w:r>
          </w:p>
        </w:tc>
        <w:tc>
          <w:tcPr>
            <w:tcW w:w="2265" w:type="dxa"/>
            <w:tcBorders>
              <w:top w:val="single" w:color="auto" w:sz="6" w:space="0"/>
              <w:left w:val="single" w:color="auto" w:sz="6" w:space="0"/>
              <w:bottom w:val="single" w:color="auto" w:sz="6" w:space="0"/>
              <w:right w:val="single" w:color="auto" w:sz="6" w:space="0"/>
            </w:tcBorders>
            <w:tcMar/>
          </w:tcPr>
          <w:p w:rsidR="35A9F4B5" w:rsidP="1F5038D6" w:rsidRDefault="6C93B1DD" w14:paraId="2D37D679" w14:textId="635BB0C7">
            <w:pPr>
              <w:pStyle w:val="Default"/>
              <w:spacing w:line="240" w:lineRule="auto"/>
              <w:rPr>
                <w:rFonts w:asciiTheme="minorHAnsi" w:hAnsiTheme="minorHAnsi" w:eastAsiaTheme="minorEastAsia" w:cstheme="minorBidi"/>
                <w:sz w:val="18"/>
                <w:szCs w:val="18"/>
                <w:lang w:val="en-GB"/>
              </w:rPr>
            </w:pPr>
            <w:r w:rsidRPr="1F5038D6">
              <w:rPr>
                <w:rFonts w:asciiTheme="minorHAnsi" w:hAnsiTheme="minorHAnsi" w:eastAsiaTheme="minorEastAsia" w:cstheme="minorBidi"/>
                <w:sz w:val="18"/>
                <w:szCs w:val="18"/>
              </w:rPr>
              <w:t>Christianity</w:t>
            </w:r>
          </w:p>
          <w:p w:rsidR="35A9F4B5" w:rsidP="1F5038D6" w:rsidRDefault="35A9F4B5" w14:paraId="42026046" w14:textId="3DFBE5A2">
            <w:pPr>
              <w:spacing w:after="0" w:line="240" w:lineRule="auto"/>
              <w:rPr>
                <w:rFonts w:eastAsiaTheme="minorEastAsia"/>
                <w:color w:val="000000" w:themeColor="text1"/>
                <w:sz w:val="18"/>
                <w:szCs w:val="18"/>
                <w:lang w:val="en-GB"/>
              </w:rPr>
            </w:pPr>
          </w:p>
          <w:p w:rsidR="35A9F4B5" w:rsidP="1F5038D6" w:rsidRDefault="6C93B1DD" w14:paraId="79414E3E" w14:textId="0C41EA04">
            <w:pPr>
              <w:pStyle w:val="Default"/>
              <w:spacing w:line="240" w:lineRule="auto"/>
              <w:rPr>
                <w:rFonts w:asciiTheme="minorHAnsi" w:hAnsiTheme="minorHAnsi" w:eastAsiaTheme="minorEastAsia" w:cstheme="minorBidi"/>
                <w:sz w:val="18"/>
                <w:szCs w:val="18"/>
                <w:lang w:val="en-GB"/>
              </w:rPr>
            </w:pPr>
            <w:r w:rsidRPr="1F5038D6">
              <w:rPr>
                <w:rFonts w:asciiTheme="minorHAnsi" w:hAnsiTheme="minorHAnsi" w:eastAsiaTheme="minorEastAsia" w:cstheme="minorBidi"/>
                <w:sz w:val="18"/>
                <w:szCs w:val="18"/>
              </w:rPr>
              <w:t>Beginning and Belonging</w:t>
            </w:r>
            <w:r w:rsidRPr="1F5038D6" w:rsidR="60E4D08A">
              <w:rPr>
                <w:rFonts w:asciiTheme="minorHAnsi" w:hAnsiTheme="minorHAnsi" w:eastAsiaTheme="minorEastAsia" w:cstheme="minorBidi"/>
                <w:sz w:val="18"/>
                <w:szCs w:val="18"/>
              </w:rPr>
              <w:t xml:space="preserve"> P15</w:t>
            </w:r>
          </w:p>
          <w:p w:rsidR="35A9F4B5" w:rsidP="1F5038D6" w:rsidRDefault="35A9F4B5" w14:paraId="0A1CD3C3" w14:textId="33EA171D">
            <w:pPr>
              <w:pStyle w:val="Default"/>
              <w:spacing w:line="240" w:lineRule="auto"/>
            </w:pPr>
          </w:p>
          <w:p w:rsidR="35A9F4B5" w:rsidP="1F5038D6" w:rsidRDefault="2E88E5FF" w14:paraId="0327F765" w14:textId="44F071E4">
            <w:pPr>
              <w:pStyle w:val="Default"/>
              <w:numPr>
                <w:ilvl w:val="0"/>
                <w:numId w:val="17"/>
              </w:numPr>
              <w:spacing w:line="240" w:lineRule="auto"/>
              <w:rPr>
                <w:rFonts w:asciiTheme="minorHAnsi" w:hAnsiTheme="minorHAnsi" w:eastAsiaTheme="minorEastAsia" w:cstheme="minorBidi"/>
                <w:sz w:val="16"/>
                <w:szCs w:val="16"/>
              </w:rPr>
            </w:pPr>
            <w:r w:rsidRPr="1F5038D6">
              <w:rPr>
                <w:rFonts w:asciiTheme="minorHAnsi" w:hAnsiTheme="minorHAnsi" w:eastAsiaTheme="minorEastAsia" w:cstheme="minorBidi"/>
                <w:sz w:val="16"/>
                <w:szCs w:val="16"/>
              </w:rPr>
              <w:t>What do Christians do to celebrate birth?</w:t>
            </w:r>
          </w:p>
          <w:p w:rsidR="35A9F4B5" w:rsidP="1F5038D6" w:rsidRDefault="0DDB5898" w14:paraId="3F6659C7" w14:textId="608297E7">
            <w:pPr>
              <w:pStyle w:val="Default"/>
              <w:numPr>
                <w:ilvl w:val="0"/>
                <w:numId w:val="17"/>
              </w:numPr>
              <w:spacing w:line="240" w:lineRule="auto"/>
              <w:rPr>
                <w:sz w:val="16"/>
                <w:szCs w:val="16"/>
              </w:rPr>
            </w:pPr>
            <w:r w:rsidRPr="1F5038D6">
              <w:rPr>
                <w:rFonts w:asciiTheme="minorHAnsi" w:hAnsiTheme="minorHAnsi" w:eastAsiaTheme="minorEastAsia" w:cstheme="minorBidi"/>
                <w:sz w:val="16"/>
                <w:szCs w:val="16"/>
              </w:rPr>
              <w:t>What does it mean and why does it matter to belong?</w:t>
            </w:r>
          </w:p>
          <w:p w:rsidR="35A9F4B5" w:rsidP="1F5038D6" w:rsidRDefault="35A9F4B5" w14:paraId="1D828813" w14:textId="678987CC">
            <w:pPr>
              <w:spacing w:line="240" w:lineRule="auto"/>
              <w:rPr>
                <w:rFonts w:eastAsiaTheme="minorEastAsia"/>
                <w:color w:val="000000" w:themeColor="text1"/>
                <w:sz w:val="18"/>
                <w:szCs w:val="18"/>
                <w:lang w:val="en-GB"/>
              </w:rPr>
            </w:pPr>
          </w:p>
        </w:tc>
        <w:tc>
          <w:tcPr>
            <w:tcW w:w="1950" w:type="dxa"/>
            <w:tcBorders>
              <w:top w:val="single" w:color="auto" w:sz="6" w:space="0"/>
              <w:left w:val="single" w:color="auto" w:sz="6" w:space="0"/>
              <w:bottom w:val="single" w:color="auto" w:sz="6" w:space="0"/>
              <w:right w:val="single" w:color="auto" w:sz="6" w:space="0"/>
            </w:tcBorders>
            <w:tcMar/>
          </w:tcPr>
          <w:p w:rsidR="35A9F4B5" w:rsidP="1F5038D6" w:rsidRDefault="6C93B1DD" w14:paraId="0442EDEB" w14:textId="27A8C0F0">
            <w:pPr>
              <w:spacing w:after="0" w:line="240" w:lineRule="auto"/>
              <w:rPr>
                <w:rFonts w:eastAsiaTheme="minorEastAsia"/>
                <w:sz w:val="18"/>
                <w:szCs w:val="18"/>
              </w:rPr>
            </w:pPr>
            <w:r w:rsidRPr="1F5038D6">
              <w:rPr>
                <w:rFonts w:eastAsiaTheme="minorEastAsia"/>
                <w:color w:val="000000" w:themeColor="text1"/>
                <w:sz w:val="18"/>
                <w:szCs w:val="18"/>
                <w:lang w:val="en-GB"/>
              </w:rPr>
              <w:t>Thankfulness –</w:t>
            </w:r>
            <w:r w:rsidRPr="1F5038D6" w:rsidR="35485DDC">
              <w:rPr>
                <w:rFonts w:eastAsiaTheme="minorEastAsia"/>
                <w:color w:val="000000" w:themeColor="text1"/>
                <w:sz w:val="18"/>
                <w:szCs w:val="18"/>
                <w:lang w:val="en-GB"/>
              </w:rPr>
              <w:t xml:space="preserve"> </w:t>
            </w:r>
            <w:r w:rsidRPr="1F5038D6">
              <w:rPr>
                <w:rFonts w:eastAsiaTheme="minorEastAsia"/>
                <w:color w:val="000000" w:themeColor="text1"/>
                <w:sz w:val="18"/>
                <w:szCs w:val="18"/>
                <w:lang w:val="en-GB"/>
              </w:rPr>
              <w:t xml:space="preserve"> Including Harvest and other religious festivals. </w:t>
            </w:r>
            <w:r w:rsidRPr="1F5038D6">
              <w:rPr>
                <w:rFonts w:eastAsiaTheme="minorEastAsia"/>
                <w:sz w:val="18"/>
                <w:szCs w:val="18"/>
              </w:rPr>
              <w:t xml:space="preserve"> </w:t>
            </w:r>
          </w:p>
          <w:p w:rsidR="35A9F4B5" w:rsidP="1F5038D6" w:rsidRDefault="79CFA74F" w14:paraId="637E8C9B" w14:textId="6F2F2E50">
            <w:pPr>
              <w:pStyle w:val="Default"/>
              <w:spacing w:line="240" w:lineRule="auto"/>
            </w:pPr>
            <w:r w:rsidRPr="1F5038D6">
              <w:rPr>
                <w:rFonts w:asciiTheme="minorHAnsi" w:hAnsiTheme="minorHAnsi" w:eastAsiaTheme="minorEastAsia" w:cstheme="minorBidi"/>
                <w:sz w:val="18"/>
                <w:szCs w:val="18"/>
                <w:lang w:val="en-GB"/>
              </w:rPr>
              <w:t>A3</w:t>
            </w:r>
          </w:p>
          <w:p w:rsidR="35A9F4B5" w:rsidP="3DC13385" w:rsidRDefault="256C19FE" w14:paraId="2EEAAB85" w14:textId="0F011B3C">
            <w:pPr>
              <w:pStyle w:val="Default"/>
              <w:spacing w:line="240" w:lineRule="auto"/>
              <w:rPr>
                <w:lang w:val="en-GB"/>
              </w:rPr>
            </w:pPr>
            <w:r w:rsidRPr="3DC13385">
              <w:rPr>
                <w:rFonts w:asciiTheme="minorHAnsi" w:hAnsiTheme="minorHAnsi" w:eastAsiaTheme="minorEastAsia" w:cstheme="minorBidi"/>
                <w:sz w:val="18"/>
                <w:szCs w:val="18"/>
                <w:lang w:val="en-GB"/>
              </w:rPr>
              <w:t>P37</w:t>
            </w:r>
          </w:p>
          <w:p w:rsidR="35A9F4B5" w:rsidP="3DC13385" w:rsidRDefault="200E427A" w14:paraId="2881DD3E" w14:textId="0D5729C0">
            <w:pPr>
              <w:spacing w:after="0"/>
            </w:pPr>
            <w:r w:rsidRPr="3DC13385">
              <w:rPr>
                <w:rFonts w:ascii="Arial" w:hAnsi="Arial" w:eastAsia="Arial" w:cs="Arial"/>
                <w:color w:val="000000" w:themeColor="text1"/>
                <w:sz w:val="14"/>
                <w:szCs w:val="14"/>
                <w:lang w:val="en-GB"/>
              </w:rPr>
              <w:t xml:space="preserve">At least two religions; at least one must be a religion/belief system other than Christianity and Islam. Religious/non-religious beliefs about thankfulness and gratitude; examples of religious festivals/practices that focus on saying thank you, e.g. Harvest, Holi </w:t>
            </w:r>
            <w:r w:rsidRPr="3DC13385">
              <w:rPr>
                <w:lang w:val="en-GB"/>
              </w:rPr>
              <w:t xml:space="preserve"> </w:t>
            </w:r>
          </w:p>
        </w:tc>
        <w:tc>
          <w:tcPr>
            <w:tcW w:w="2100" w:type="dxa"/>
            <w:tcBorders>
              <w:top w:val="single" w:color="auto" w:sz="6" w:space="0"/>
              <w:left w:val="single" w:color="auto" w:sz="6" w:space="0"/>
              <w:bottom w:val="single" w:color="auto" w:sz="6" w:space="0"/>
              <w:right w:val="single" w:color="auto" w:sz="6" w:space="0"/>
            </w:tcBorders>
            <w:tcMar/>
          </w:tcPr>
          <w:p w:rsidR="35A9F4B5" w:rsidP="1F5038D6" w:rsidRDefault="6C93B1DD" w14:paraId="7BE82E90" w14:textId="274B2BCC">
            <w:pPr>
              <w:spacing w:after="0" w:line="240" w:lineRule="auto"/>
              <w:rPr>
                <w:rFonts w:eastAsiaTheme="minorEastAsia"/>
                <w:color w:val="000000" w:themeColor="text1"/>
                <w:sz w:val="18"/>
                <w:szCs w:val="18"/>
              </w:rPr>
            </w:pPr>
            <w:r w:rsidRPr="1F5038D6">
              <w:rPr>
                <w:rFonts w:eastAsiaTheme="minorEastAsia"/>
                <w:color w:val="000000" w:themeColor="text1"/>
                <w:sz w:val="18"/>
                <w:szCs w:val="18"/>
                <w:lang w:val="en-GB"/>
              </w:rPr>
              <w:t xml:space="preserve">Islam – </w:t>
            </w:r>
          </w:p>
          <w:p w:rsidR="35A9F4B5" w:rsidP="1F5038D6" w:rsidRDefault="35A9F4B5" w14:paraId="28A6B9B5" w14:textId="2938E251">
            <w:pPr>
              <w:spacing w:after="0" w:line="240" w:lineRule="auto"/>
              <w:rPr>
                <w:rFonts w:eastAsiaTheme="minorEastAsia"/>
                <w:color w:val="000000" w:themeColor="text1"/>
                <w:sz w:val="18"/>
                <w:szCs w:val="18"/>
              </w:rPr>
            </w:pPr>
          </w:p>
          <w:p w:rsidR="35A9F4B5" w:rsidP="1F5038D6" w:rsidRDefault="6C93B1DD" w14:paraId="35907846" w14:textId="3D2FDB32">
            <w:pPr>
              <w:spacing w:line="240" w:lineRule="auto"/>
              <w:jc w:val="center"/>
              <w:rPr>
                <w:rFonts w:eastAsiaTheme="minorEastAsia"/>
                <w:color w:val="000000" w:themeColor="text1"/>
                <w:sz w:val="18"/>
                <w:szCs w:val="18"/>
                <w:lang w:val="en-GB"/>
              </w:rPr>
            </w:pPr>
            <w:r w:rsidRPr="1F5038D6">
              <w:rPr>
                <w:rFonts w:eastAsiaTheme="minorEastAsia"/>
                <w:color w:val="000000" w:themeColor="text1"/>
                <w:sz w:val="18"/>
                <w:szCs w:val="18"/>
                <w:lang w:val="en-GB"/>
              </w:rPr>
              <w:t>Faith in everyday life</w:t>
            </w:r>
          </w:p>
          <w:p w:rsidR="35A9F4B5" w:rsidP="1F5038D6" w:rsidRDefault="35A9F4B5" w14:paraId="36CEF35C" w14:textId="5D56B9F5">
            <w:pPr>
              <w:spacing w:line="240" w:lineRule="auto"/>
              <w:jc w:val="center"/>
              <w:rPr>
                <w:rFonts w:eastAsiaTheme="minorEastAsia"/>
                <w:color w:val="000000" w:themeColor="text1"/>
                <w:sz w:val="18"/>
                <w:szCs w:val="18"/>
                <w:lang w:val="en-GB"/>
              </w:rPr>
            </w:pPr>
          </w:p>
          <w:p w:rsidR="35A9F4B5" w:rsidP="1F5038D6" w:rsidRDefault="69F36371" w14:paraId="568D0434" w14:textId="64C76211">
            <w:pPr>
              <w:pStyle w:val="ListParagraph"/>
              <w:numPr>
                <w:ilvl w:val="0"/>
                <w:numId w:val="16"/>
              </w:numPr>
              <w:spacing w:line="240" w:lineRule="auto"/>
              <w:rPr>
                <w:rFonts w:eastAsiaTheme="minorEastAsia"/>
                <w:color w:val="000000" w:themeColor="text1"/>
                <w:sz w:val="16"/>
                <w:szCs w:val="16"/>
                <w:lang w:val="en-GB"/>
              </w:rPr>
            </w:pPr>
            <w:r w:rsidRPr="1F5038D6">
              <w:rPr>
                <w:rFonts w:eastAsiaTheme="minorEastAsia"/>
                <w:color w:val="000000" w:themeColor="text1"/>
                <w:sz w:val="16"/>
                <w:szCs w:val="16"/>
                <w:lang w:val="en-GB"/>
              </w:rPr>
              <w:t>What does the Qur’an say about how Muslims should treat others and live their lives?</w:t>
            </w:r>
          </w:p>
          <w:p w:rsidR="35A9F4B5" w:rsidP="1F5038D6" w:rsidRDefault="69F36371" w14:paraId="3674D390" w14:textId="3A9A552C">
            <w:pPr>
              <w:pStyle w:val="ListParagraph"/>
              <w:numPr>
                <w:ilvl w:val="0"/>
                <w:numId w:val="16"/>
              </w:numPr>
              <w:spacing w:line="240" w:lineRule="auto"/>
              <w:rPr>
                <w:color w:val="000000" w:themeColor="text1"/>
                <w:sz w:val="16"/>
                <w:szCs w:val="16"/>
                <w:lang w:val="en-GB"/>
              </w:rPr>
            </w:pPr>
            <w:r w:rsidRPr="1F5038D6">
              <w:rPr>
                <w:rFonts w:eastAsiaTheme="minorEastAsia"/>
                <w:color w:val="000000" w:themeColor="text1"/>
                <w:sz w:val="16"/>
                <w:szCs w:val="16"/>
                <w:lang w:val="en-GB"/>
              </w:rPr>
              <w:t>How can the Muslim faith and beliefs be seen in the actions of inspirational Muslims?</w:t>
            </w:r>
          </w:p>
          <w:p w:rsidR="35A9F4B5" w:rsidP="1F5038D6" w:rsidRDefault="5F1A8CFD" w14:paraId="10406ADB" w14:textId="73442F11">
            <w:pPr>
              <w:spacing w:line="240" w:lineRule="auto"/>
              <w:rPr>
                <w:rFonts w:eastAsiaTheme="minorEastAsia"/>
                <w:color w:val="000000" w:themeColor="text1"/>
                <w:sz w:val="16"/>
                <w:szCs w:val="16"/>
                <w:lang w:val="en-GB"/>
              </w:rPr>
            </w:pPr>
            <w:r w:rsidRPr="1F5038D6">
              <w:rPr>
                <w:rFonts w:eastAsiaTheme="minorEastAsia"/>
                <w:color w:val="000000" w:themeColor="text1"/>
                <w:sz w:val="16"/>
                <w:szCs w:val="16"/>
                <w:lang w:val="en-GB"/>
              </w:rPr>
              <w:t>P17</w:t>
            </w:r>
          </w:p>
        </w:tc>
        <w:tc>
          <w:tcPr>
            <w:tcW w:w="2100" w:type="dxa"/>
            <w:tcBorders>
              <w:top w:val="single" w:color="auto" w:sz="6" w:space="0"/>
              <w:left w:val="single" w:color="auto" w:sz="6" w:space="0"/>
              <w:bottom w:val="single" w:color="auto" w:sz="6" w:space="0"/>
              <w:right w:val="single" w:color="auto" w:sz="6" w:space="0"/>
            </w:tcBorders>
            <w:tcMar/>
          </w:tcPr>
          <w:p w:rsidR="35A9F4B5" w:rsidP="1F5038D6" w:rsidRDefault="6C93B1DD" w14:paraId="54FDD172" w14:textId="48DA824E">
            <w:pPr>
              <w:spacing w:after="0"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 xml:space="preserve">Islam </w:t>
            </w:r>
          </w:p>
          <w:p w:rsidR="35A9F4B5" w:rsidP="1F5038D6" w:rsidRDefault="35A9F4B5" w14:paraId="31C70AF6" w14:textId="362EA76E">
            <w:pPr>
              <w:spacing w:after="0" w:line="240" w:lineRule="auto"/>
              <w:rPr>
                <w:rFonts w:eastAsiaTheme="minorEastAsia"/>
                <w:color w:val="000000" w:themeColor="text1"/>
                <w:sz w:val="18"/>
                <w:szCs w:val="18"/>
                <w:lang w:val="en-GB"/>
              </w:rPr>
            </w:pPr>
          </w:p>
          <w:p w:rsidR="35A9F4B5" w:rsidP="1F5038D6" w:rsidRDefault="6C93B1DD" w14:paraId="51A196F3" w14:textId="5DFF723C">
            <w:pPr>
              <w:spacing w:after="0"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Personal Expression</w:t>
            </w:r>
          </w:p>
          <w:p w:rsidR="35A9F4B5" w:rsidP="1F5038D6" w:rsidRDefault="35A9F4B5" w14:paraId="3679692E" w14:textId="633FA86A">
            <w:pPr>
              <w:spacing w:after="0" w:line="240" w:lineRule="auto"/>
              <w:rPr>
                <w:rFonts w:eastAsiaTheme="minorEastAsia"/>
                <w:color w:val="000000" w:themeColor="text1"/>
                <w:sz w:val="18"/>
                <w:szCs w:val="18"/>
                <w:lang w:val="en-GB"/>
              </w:rPr>
            </w:pPr>
          </w:p>
          <w:p w:rsidR="35A9F4B5" w:rsidP="1F5038D6" w:rsidRDefault="0B2522FB" w14:paraId="1A5845EF" w14:textId="13109008">
            <w:pPr>
              <w:pStyle w:val="ListParagraph"/>
              <w:numPr>
                <w:ilvl w:val="0"/>
                <w:numId w:val="15"/>
              </w:numPr>
              <w:spacing w:after="0" w:line="240" w:lineRule="auto"/>
              <w:rPr>
                <w:rFonts w:eastAsiaTheme="minorEastAsia"/>
                <w:color w:val="000000" w:themeColor="text1"/>
                <w:sz w:val="16"/>
                <w:szCs w:val="16"/>
                <w:lang w:val="en-GB"/>
              </w:rPr>
            </w:pPr>
            <w:r w:rsidRPr="1F5038D6">
              <w:rPr>
                <w:rFonts w:eastAsiaTheme="minorEastAsia"/>
                <w:color w:val="000000" w:themeColor="text1"/>
                <w:sz w:val="16"/>
                <w:szCs w:val="16"/>
                <w:lang w:val="en-GB"/>
              </w:rPr>
              <w:t>What do Muslims do to express their beliefs?</w:t>
            </w:r>
          </w:p>
          <w:p w:rsidR="35A9F4B5" w:rsidP="1F5038D6" w:rsidRDefault="0B2522FB" w14:paraId="43C1A72D" w14:textId="3987877E">
            <w:pPr>
              <w:pStyle w:val="ListParagraph"/>
              <w:numPr>
                <w:ilvl w:val="0"/>
                <w:numId w:val="15"/>
              </w:numPr>
              <w:spacing w:after="0" w:line="240" w:lineRule="auto"/>
              <w:rPr>
                <w:color w:val="000000" w:themeColor="text1"/>
                <w:sz w:val="16"/>
                <w:szCs w:val="16"/>
                <w:lang w:val="en-GB"/>
              </w:rPr>
            </w:pPr>
            <w:r w:rsidRPr="1F5038D6">
              <w:rPr>
                <w:rFonts w:eastAsiaTheme="minorEastAsia"/>
                <w:color w:val="000000" w:themeColor="text1"/>
                <w:sz w:val="16"/>
                <w:szCs w:val="16"/>
                <w:lang w:val="en-GB"/>
              </w:rPr>
              <w:t>What celebrations are important to Muslims?</w:t>
            </w:r>
          </w:p>
          <w:p w:rsidR="35A9F4B5" w:rsidP="1F5038D6" w:rsidRDefault="3E6CFF96" w14:paraId="492C5F3C" w14:textId="0A86F418">
            <w:pPr>
              <w:spacing w:after="0" w:line="240" w:lineRule="auto"/>
              <w:rPr>
                <w:rFonts w:eastAsiaTheme="minorEastAsia"/>
                <w:color w:val="000000" w:themeColor="text1"/>
                <w:sz w:val="16"/>
                <w:szCs w:val="16"/>
                <w:lang w:val="en-GB"/>
              </w:rPr>
            </w:pPr>
            <w:r w:rsidRPr="1F5038D6">
              <w:rPr>
                <w:rFonts w:eastAsiaTheme="minorEastAsia"/>
                <w:color w:val="000000" w:themeColor="text1"/>
                <w:sz w:val="16"/>
                <w:szCs w:val="16"/>
                <w:lang w:val="en-GB"/>
              </w:rPr>
              <w:t>P17</w:t>
            </w:r>
          </w:p>
          <w:p w:rsidR="35A9F4B5" w:rsidP="1F5038D6" w:rsidRDefault="35A9F4B5" w14:paraId="3312A6E9" w14:textId="47F3E06F">
            <w:pPr>
              <w:spacing w:line="240" w:lineRule="auto"/>
              <w:rPr>
                <w:rFonts w:eastAsiaTheme="minorEastAsia"/>
                <w:color w:val="000000" w:themeColor="text1"/>
                <w:sz w:val="18"/>
                <w:szCs w:val="18"/>
                <w:lang w:val="en-GB"/>
              </w:rPr>
            </w:pPr>
          </w:p>
        </w:tc>
        <w:tc>
          <w:tcPr>
            <w:tcW w:w="2280" w:type="dxa"/>
            <w:tcBorders>
              <w:top w:val="single" w:color="auto" w:sz="6" w:space="0"/>
              <w:left w:val="single" w:color="auto" w:sz="6" w:space="0"/>
              <w:bottom w:val="single" w:color="auto" w:sz="6" w:space="0"/>
              <w:right w:val="single" w:color="auto" w:sz="6" w:space="0"/>
            </w:tcBorders>
            <w:tcMar/>
          </w:tcPr>
          <w:p w:rsidR="35A9F4B5" w:rsidP="1F5038D6" w:rsidRDefault="6C93B1DD" w14:paraId="33F5B36F" w14:textId="5784DD09">
            <w:pPr>
              <w:spacing w:line="240" w:lineRule="auto"/>
              <w:rPr>
                <w:rFonts w:eastAsiaTheme="minorEastAsia"/>
                <w:sz w:val="18"/>
                <w:szCs w:val="18"/>
                <w:lang w:val="en-GB"/>
              </w:rPr>
            </w:pPr>
            <w:r w:rsidRPr="1F5038D6">
              <w:rPr>
                <w:rFonts w:eastAsiaTheme="minorEastAsia"/>
                <w:color w:val="000000" w:themeColor="text1"/>
                <w:sz w:val="18"/>
                <w:szCs w:val="18"/>
                <w:lang w:val="en-GB"/>
              </w:rPr>
              <w:t>Thankfulness – Including Holi and other religious festivals.</w:t>
            </w:r>
          </w:p>
          <w:p w:rsidR="35A9F4B5" w:rsidP="1F5038D6" w:rsidRDefault="36697AC2" w14:paraId="3568897C" w14:textId="59F9ED92">
            <w:p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A3</w:t>
            </w:r>
          </w:p>
          <w:p w:rsidR="35A9F4B5" w:rsidP="1F5038D6" w:rsidRDefault="2638C138" w14:paraId="47E445A2" w14:textId="4D643E45">
            <w:pPr>
              <w:spacing w:line="240" w:lineRule="auto"/>
              <w:rPr>
                <w:rFonts w:eastAsiaTheme="minorEastAsia"/>
                <w:color w:val="000000" w:themeColor="text1"/>
                <w:sz w:val="18"/>
                <w:szCs w:val="18"/>
                <w:lang w:val="en-GB"/>
              </w:rPr>
            </w:pPr>
            <w:r w:rsidRPr="3DC13385">
              <w:rPr>
                <w:rFonts w:eastAsiaTheme="minorEastAsia"/>
                <w:color w:val="000000" w:themeColor="text1"/>
                <w:sz w:val="18"/>
                <w:szCs w:val="18"/>
                <w:lang w:val="en-GB"/>
              </w:rPr>
              <w:t>P37</w:t>
            </w:r>
          </w:p>
          <w:p w:rsidR="35A9F4B5" w:rsidP="3DC13385" w:rsidRDefault="3F06CE2A" w14:paraId="3ACCD3C5" w14:textId="0A5A2F22">
            <w:pPr>
              <w:spacing w:line="240" w:lineRule="auto"/>
              <w:rPr>
                <w:lang w:val="en-GB"/>
              </w:rPr>
            </w:pPr>
            <w:r w:rsidRPr="3DC13385">
              <w:rPr>
                <w:rFonts w:ascii="Arial" w:hAnsi="Arial" w:eastAsia="Arial" w:cs="Arial"/>
                <w:color w:val="000000" w:themeColor="text1"/>
                <w:sz w:val="14"/>
                <w:szCs w:val="14"/>
                <w:lang w:val="en-GB"/>
              </w:rPr>
              <w:t>At least two religions; at least one must be a religion/belief system other than Christianity and Islam. Religious/non-religious beliefs about thankfulness and gratitude; examples of religious festivals/practices that focus on saying thank you, e.g. Harvest, Holi</w:t>
            </w:r>
          </w:p>
          <w:p w:rsidR="35A9F4B5" w:rsidP="1F5038D6" w:rsidRDefault="35A9F4B5" w14:paraId="57413734" w14:textId="79E498A1">
            <w:pPr>
              <w:spacing w:line="240" w:lineRule="auto"/>
              <w:rPr>
                <w:rFonts w:eastAsiaTheme="minorEastAsia"/>
                <w:color w:val="000000" w:themeColor="text1"/>
                <w:sz w:val="18"/>
                <w:szCs w:val="18"/>
                <w:lang w:val="en-GB"/>
              </w:rPr>
            </w:pPr>
          </w:p>
        </w:tc>
        <w:tc>
          <w:tcPr>
            <w:tcW w:w="2610" w:type="dxa"/>
            <w:tcBorders>
              <w:top w:val="single" w:color="auto" w:sz="6" w:space="0"/>
              <w:left w:val="single" w:color="auto" w:sz="6" w:space="0"/>
              <w:bottom w:val="single" w:color="auto" w:sz="6" w:space="0"/>
              <w:right w:val="single" w:color="auto" w:sz="6" w:space="0"/>
            </w:tcBorders>
            <w:tcMar/>
          </w:tcPr>
          <w:p w:rsidR="35A9F4B5" w:rsidP="1F5038D6" w:rsidRDefault="6C93B1DD" w14:paraId="13B17975" w14:textId="7D41809A">
            <w:pPr>
              <w:spacing w:line="240" w:lineRule="auto"/>
              <w:jc w:val="center"/>
              <w:rPr>
                <w:rFonts w:eastAsiaTheme="minorEastAsia"/>
                <w:sz w:val="18"/>
                <w:szCs w:val="18"/>
              </w:rPr>
            </w:pPr>
            <w:r w:rsidRPr="1F5038D6">
              <w:rPr>
                <w:rFonts w:eastAsiaTheme="minorEastAsia"/>
                <w:color w:val="000000" w:themeColor="text1"/>
                <w:sz w:val="18"/>
                <w:szCs w:val="18"/>
              </w:rPr>
              <w:t>Christianity - Story</w:t>
            </w:r>
          </w:p>
          <w:p w:rsidR="35A9F4B5" w:rsidP="1F5038D6" w:rsidRDefault="35A9F4B5" w14:paraId="3F5FBAB3" w14:textId="561D779E">
            <w:pPr>
              <w:spacing w:line="240" w:lineRule="auto"/>
              <w:jc w:val="center"/>
              <w:rPr>
                <w:rFonts w:eastAsiaTheme="minorEastAsia"/>
                <w:color w:val="000000" w:themeColor="text1"/>
                <w:sz w:val="18"/>
                <w:szCs w:val="18"/>
              </w:rPr>
            </w:pPr>
          </w:p>
          <w:p w:rsidR="35A9F4B5" w:rsidP="1F5038D6" w:rsidRDefault="561302D2" w14:paraId="7139A58C" w14:textId="4DB22749">
            <w:pPr>
              <w:pStyle w:val="ListParagraph"/>
              <w:numPr>
                <w:ilvl w:val="0"/>
                <w:numId w:val="14"/>
              </w:numPr>
              <w:spacing w:line="240" w:lineRule="auto"/>
              <w:rPr>
                <w:rFonts w:eastAsiaTheme="minorEastAsia"/>
                <w:color w:val="000000" w:themeColor="text1"/>
                <w:sz w:val="16"/>
                <w:szCs w:val="16"/>
              </w:rPr>
            </w:pPr>
            <w:r w:rsidRPr="1F5038D6">
              <w:rPr>
                <w:rFonts w:eastAsiaTheme="minorEastAsia"/>
                <w:color w:val="000000" w:themeColor="text1"/>
                <w:sz w:val="16"/>
                <w:szCs w:val="16"/>
              </w:rPr>
              <w:t>What do Christians learn/understand about God through the New Testament Bible stories?</w:t>
            </w:r>
          </w:p>
          <w:p w:rsidR="35A9F4B5" w:rsidP="1F5038D6" w:rsidRDefault="2BC47748" w14:paraId="1DC13262" w14:textId="687C7A61">
            <w:pPr>
              <w:pStyle w:val="ListParagraph"/>
              <w:numPr>
                <w:ilvl w:val="0"/>
                <w:numId w:val="14"/>
              </w:numPr>
              <w:spacing w:line="240" w:lineRule="auto"/>
              <w:rPr>
                <w:color w:val="000000" w:themeColor="text1"/>
                <w:sz w:val="16"/>
                <w:szCs w:val="16"/>
              </w:rPr>
            </w:pPr>
            <w:r w:rsidRPr="1F5038D6">
              <w:rPr>
                <w:rFonts w:eastAsiaTheme="minorEastAsia"/>
                <w:color w:val="000000" w:themeColor="text1"/>
                <w:sz w:val="16"/>
                <w:szCs w:val="16"/>
              </w:rPr>
              <w:t>What do stories in the New Testament tell Christians about Jesus?</w:t>
            </w:r>
          </w:p>
          <w:p w:rsidR="35A9F4B5" w:rsidP="1F5038D6" w:rsidRDefault="40892E51" w14:paraId="655AE993" w14:textId="053496AD">
            <w:pPr>
              <w:spacing w:line="240" w:lineRule="auto"/>
              <w:rPr>
                <w:rFonts w:eastAsiaTheme="minorEastAsia"/>
                <w:color w:val="000000" w:themeColor="text1"/>
                <w:sz w:val="16"/>
                <w:szCs w:val="16"/>
              </w:rPr>
            </w:pPr>
            <w:r w:rsidRPr="1F5038D6">
              <w:rPr>
                <w:rFonts w:eastAsiaTheme="minorEastAsia"/>
                <w:color w:val="000000" w:themeColor="text1"/>
                <w:sz w:val="16"/>
                <w:szCs w:val="16"/>
              </w:rPr>
              <w:t>P15</w:t>
            </w:r>
          </w:p>
        </w:tc>
      </w:tr>
      <w:tr w:rsidR="35A9F4B5" w:rsidTr="24F87C7C" w14:paraId="2E49E9BE" w14:textId="77777777">
        <w:trPr>
          <w:trHeight w:val="720"/>
        </w:trPr>
        <w:tc>
          <w:tcPr>
            <w:tcW w:w="1275"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35A9F4B5" w:rsidRDefault="35A9F4B5" w14:paraId="64DE68DB" w14:textId="3103790F">
            <w:pPr>
              <w:spacing w:line="240" w:lineRule="auto"/>
              <w:jc w:val="center"/>
              <w:rPr>
                <w:rFonts w:ascii="Calibri" w:hAnsi="Calibri" w:eastAsia="Calibri" w:cs="Calibri"/>
                <w:color w:val="000000" w:themeColor="text1"/>
                <w:sz w:val="20"/>
                <w:szCs w:val="20"/>
              </w:rPr>
            </w:pPr>
          </w:p>
          <w:p w:rsidR="35A9F4B5" w:rsidP="35A9F4B5" w:rsidRDefault="35A9F4B5" w14:paraId="4F4BD1B2" w14:textId="6C3D4017">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Y2</w:t>
            </w:r>
          </w:p>
        </w:tc>
        <w:tc>
          <w:tcPr>
            <w:tcW w:w="4215"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1F5038D6" w:rsidRDefault="4EB24144" w14:paraId="5637FEE0" w14:textId="288EB6E3">
            <w:pPr>
              <w:spacing w:after="0" w:line="240" w:lineRule="auto"/>
              <w:rPr>
                <w:rFonts w:eastAsiaTheme="minorEastAsia"/>
                <w:color w:val="000000" w:themeColor="text1"/>
                <w:sz w:val="18"/>
                <w:szCs w:val="18"/>
              </w:rPr>
            </w:pPr>
            <w:r w:rsidRPr="1F5038D6">
              <w:rPr>
                <w:rFonts w:eastAsiaTheme="minorEastAsia"/>
                <w:color w:val="000000" w:themeColor="text1"/>
                <w:sz w:val="18"/>
                <w:szCs w:val="18"/>
                <w:lang w:val="en-GB"/>
              </w:rPr>
              <w:t>A4 Hinduism</w:t>
            </w:r>
          </w:p>
          <w:p w:rsidR="4EB24144" w:rsidP="3DC13385" w:rsidRDefault="4EB24144" w14:paraId="7C8CE159" w14:textId="490D5CBF">
            <w:pPr>
              <w:spacing w:after="0" w:line="240" w:lineRule="auto"/>
              <w:rPr>
                <w:rFonts w:eastAsiaTheme="minorEastAsia"/>
                <w:color w:val="000000" w:themeColor="text1"/>
                <w:sz w:val="18"/>
                <w:szCs w:val="18"/>
              </w:rPr>
            </w:pPr>
            <w:r w:rsidRPr="3DC13385">
              <w:rPr>
                <w:rFonts w:eastAsiaTheme="minorEastAsia"/>
                <w:color w:val="000000" w:themeColor="text1"/>
                <w:sz w:val="18"/>
                <w:szCs w:val="18"/>
                <w:lang w:val="en-GB"/>
              </w:rPr>
              <w:t>History beliefs</w:t>
            </w:r>
          </w:p>
          <w:p w:rsidR="4EB24144" w:rsidP="3DC13385" w:rsidRDefault="4EB24144" w14:paraId="05700E8D" w14:textId="517952CA">
            <w:pPr>
              <w:spacing w:after="0" w:line="240" w:lineRule="auto"/>
              <w:rPr>
                <w:rFonts w:eastAsiaTheme="minorEastAsia"/>
                <w:color w:val="000000" w:themeColor="text1"/>
                <w:sz w:val="18"/>
                <w:szCs w:val="18"/>
                <w:lang w:val="en-GB"/>
              </w:rPr>
            </w:pPr>
            <w:r w:rsidRPr="3DC13385">
              <w:rPr>
                <w:rFonts w:eastAsiaTheme="minorEastAsia"/>
                <w:color w:val="000000" w:themeColor="text1"/>
                <w:sz w:val="18"/>
                <w:szCs w:val="18"/>
              </w:rPr>
              <w:t>Stories – Ganesh (Shiva and Lakshmi)</w:t>
            </w:r>
          </w:p>
          <w:p w:rsidR="2595CA99" w:rsidP="3DC13385" w:rsidRDefault="2595CA99" w14:paraId="39438CA0" w14:textId="56CB99AA">
            <w:pPr>
              <w:spacing w:line="240" w:lineRule="auto"/>
              <w:rPr>
                <w:rFonts w:eastAsiaTheme="minorEastAsia"/>
                <w:color w:val="000000" w:themeColor="text1"/>
                <w:sz w:val="18"/>
                <w:szCs w:val="18"/>
                <w:lang w:val="en-GB"/>
              </w:rPr>
            </w:pPr>
            <w:r w:rsidRPr="3DC13385">
              <w:rPr>
                <w:rFonts w:eastAsiaTheme="minorEastAsia"/>
                <w:color w:val="000000" w:themeColor="text1"/>
                <w:sz w:val="18"/>
                <w:szCs w:val="18"/>
                <w:lang w:val="en-GB"/>
              </w:rPr>
              <w:t>P37</w:t>
            </w:r>
          </w:p>
          <w:p w:rsidR="04DE99DA" w:rsidP="3DC13385" w:rsidRDefault="04DE99DA" w14:paraId="16AAC531" w14:textId="01E22C04">
            <w:pPr>
              <w:rPr>
                <w:rFonts w:ascii="Calibri" w:hAnsi="Calibri" w:eastAsia="Calibri" w:cs="Calibri"/>
                <w:sz w:val="14"/>
                <w:szCs w:val="14"/>
                <w:lang w:val="en-GB"/>
              </w:rPr>
            </w:pPr>
            <w:r w:rsidRPr="3DC13385">
              <w:rPr>
                <w:rFonts w:ascii="Arial" w:hAnsi="Arial" w:eastAsia="Arial" w:cs="Arial"/>
                <w:color w:val="000000" w:themeColor="text1"/>
                <w:sz w:val="14"/>
                <w:szCs w:val="14"/>
                <w:lang w:val="en-GB"/>
              </w:rPr>
              <w:t>At least one religion/belief system; must be a religion/belief system other than Christianity and Islam. Key beliefs, practices, festivals, symbols, etc. Opportunities to compare and contrast with compulsory units.</w:t>
            </w:r>
          </w:p>
          <w:p w:rsidR="3DC13385" w:rsidP="3DC13385" w:rsidRDefault="3DC13385" w14:paraId="7FF1E9C0" w14:textId="075351F8">
            <w:pPr>
              <w:spacing w:line="240" w:lineRule="auto"/>
              <w:rPr>
                <w:rFonts w:eastAsiaTheme="minorEastAsia"/>
                <w:color w:val="000000" w:themeColor="text1"/>
                <w:sz w:val="18"/>
                <w:szCs w:val="18"/>
                <w:lang w:val="en-GB"/>
              </w:rPr>
            </w:pPr>
          </w:p>
        </w:tc>
        <w:tc>
          <w:tcPr>
            <w:tcW w:w="420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1F5038D6" w:rsidRDefault="4EB24144" w14:paraId="14401D52" w14:textId="4311DCC8">
            <w:pPr>
              <w:spacing w:after="0" w:line="240" w:lineRule="auto"/>
              <w:rPr>
                <w:rFonts w:eastAsiaTheme="minorEastAsia"/>
                <w:color w:val="000000" w:themeColor="text1"/>
                <w:sz w:val="18"/>
                <w:szCs w:val="18"/>
              </w:rPr>
            </w:pPr>
            <w:r w:rsidRPr="1F5038D6">
              <w:rPr>
                <w:rFonts w:eastAsiaTheme="minorEastAsia"/>
                <w:color w:val="000000" w:themeColor="text1"/>
                <w:sz w:val="18"/>
                <w:szCs w:val="18"/>
                <w:lang w:val="en-GB"/>
              </w:rPr>
              <w:t>Christianity – beliefs</w:t>
            </w:r>
          </w:p>
          <w:p w:rsidR="35A9F4B5" w:rsidP="1F5038D6" w:rsidRDefault="4EB24144" w14:paraId="77E58F70" w14:textId="076923F4">
            <w:p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Faith in Everyday Life</w:t>
            </w:r>
          </w:p>
          <w:p w:rsidR="35A9F4B5" w:rsidP="1F5038D6" w:rsidRDefault="715424FF" w14:paraId="697D9FC3" w14:textId="2FADCFA1">
            <w:pPr>
              <w:pStyle w:val="ListParagraph"/>
              <w:numPr>
                <w:ilvl w:val="0"/>
                <w:numId w:val="13"/>
              </w:num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What does the Bible say about how Christians should treat others/live their lives?</w:t>
            </w:r>
          </w:p>
          <w:p w:rsidR="35A9F4B5" w:rsidP="1F5038D6" w:rsidRDefault="715424FF" w14:paraId="42A2F6CE" w14:textId="5F98C815">
            <w:pPr>
              <w:pStyle w:val="ListParagraph"/>
              <w:numPr>
                <w:ilvl w:val="0"/>
                <w:numId w:val="13"/>
              </w:numPr>
              <w:spacing w:line="240" w:lineRule="auto"/>
              <w:rPr>
                <w:color w:val="000000" w:themeColor="text1"/>
                <w:sz w:val="18"/>
                <w:szCs w:val="18"/>
                <w:lang w:val="en-GB"/>
              </w:rPr>
            </w:pPr>
            <w:r w:rsidRPr="1F5038D6">
              <w:rPr>
                <w:rFonts w:eastAsiaTheme="minorEastAsia"/>
                <w:color w:val="000000" w:themeColor="text1"/>
                <w:sz w:val="18"/>
                <w:szCs w:val="18"/>
                <w:lang w:val="en-GB"/>
              </w:rPr>
              <w:t xml:space="preserve">How can Christian faith and beliefs be seen in the actions of inspirational Christians? </w:t>
            </w:r>
          </w:p>
          <w:p w:rsidR="35A9F4B5" w:rsidP="1F5038D6" w:rsidRDefault="4EB24144" w14:paraId="44EA9E4C" w14:textId="3AF8F418">
            <w:p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Personal Expression</w:t>
            </w:r>
          </w:p>
          <w:p w:rsidR="35A9F4B5" w:rsidP="1F5038D6" w:rsidRDefault="3FE6FF96" w14:paraId="587689FA" w14:textId="26F08A01">
            <w:pPr>
              <w:pStyle w:val="ListParagraph"/>
              <w:numPr>
                <w:ilvl w:val="0"/>
                <w:numId w:val="12"/>
              </w:num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What do Christians do to express their beliefs?</w:t>
            </w:r>
          </w:p>
          <w:p w:rsidR="35A9F4B5" w:rsidP="1F5038D6" w:rsidRDefault="3FE6FF96" w14:paraId="0EB9C72D" w14:textId="5070159B">
            <w:pPr>
              <w:pStyle w:val="ListParagraph"/>
              <w:numPr>
                <w:ilvl w:val="0"/>
                <w:numId w:val="12"/>
              </w:num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lastRenderedPageBreak/>
              <w:t>Which celebrations are important to Christians?</w:t>
            </w:r>
          </w:p>
          <w:p w:rsidR="35A9F4B5" w:rsidP="1F5038D6" w:rsidRDefault="3FE6FF96" w14:paraId="6579C677" w14:textId="7D385297">
            <w:p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P15</w:t>
            </w:r>
          </w:p>
        </w:tc>
        <w:tc>
          <w:tcPr>
            <w:tcW w:w="2280"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1F5038D6" w:rsidRDefault="4EB24144" w14:paraId="43C9835B" w14:textId="0D913D8E">
            <w:pPr>
              <w:spacing w:after="0" w:line="240" w:lineRule="auto"/>
              <w:rPr>
                <w:rFonts w:eastAsiaTheme="minorEastAsia"/>
                <w:color w:val="000000" w:themeColor="text1"/>
                <w:sz w:val="18"/>
                <w:szCs w:val="18"/>
              </w:rPr>
            </w:pPr>
            <w:r w:rsidRPr="1F5038D6">
              <w:rPr>
                <w:rFonts w:eastAsiaTheme="minorEastAsia"/>
                <w:color w:val="000000" w:themeColor="text1"/>
                <w:sz w:val="18"/>
                <w:szCs w:val="18"/>
                <w:lang w:val="en-GB"/>
              </w:rPr>
              <w:lastRenderedPageBreak/>
              <w:t>Islam – Story</w:t>
            </w:r>
          </w:p>
          <w:p w:rsidR="35A9F4B5" w:rsidP="1F5038D6" w:rsidRDefault="35A9F4B5" w14:paraId="62160030" w14:textId="36863C21">
            <w:pPr>
              <w:spacing w:after="0" w:line="240" w:lineRule="auto"/>
              <w:rPr>
                <w:rFonts w:eastAsiaTheme="minorEastAsia"/>
                <w:color w:val="000000" w:themeColor="text1"/>
                <w:sz w:val="18"/>
                <w:szCs w:val="18"/>
                <w:lang w:val="en-GB"/>
              </w:rPr>
            </w:pPr>
          </w:p>
          <w:p w:rsidR="35A9F4B5" w:rsidP="1F5038D6" w:rsidRDefault="03028224" w14:paraId="0BC4F255" w14:textId="004FE124">
            <w:pPr>
              <w:pStyle w:val="ListParagraph"/>
              <w:numPr>
                <w:ilvl w:val="0"/>
                <w:numId w:val="11"/>
              </w:numPr>
              <w:spacing w:after="0" w:line="240" w:lineRule="auto"/>
              <w:rPr>
                <w:rFonts w:eastAsiaTheme="minorEastAsia"/>
                <w:color w:val="000000" w:themeColor="text1"/>
                <w:sz w:val="18"/>
                <w:szCs w:val="18"/>
              </w:rPr>
            </w:pPr>
            <w:r w:rsidRPr="1F5038D6">
              <w:rPr>
                <w:rFonts w:eastAsiaTheme="minorEastAsia"/>
                <w:color w:val="000000" w:themeColor="text1"/>
                <w:sz w:val="18"/>
                <w:szCs w:val="18"/>
              </w:rPr>
              <w:t>How is Allah described in the Qur’an?</w:t>
            </w:r>
          </w:p>
          <w:p w:rsidR="35A9F4B5" w:rsidP="1F5038D6" w:rsidRDefault="03028224" w14:paraId="7EE5DDDB" w14:textId="235D47A3">
            <w:pPr>
              <w:pStyle w:val="ListParagraph"/>
              <w:numPr>
                <w:ilvl w:val="0"/>
                <w:numId w:val="11"/>
              </w:numPr>
              <w:spacing w:after="0" w:line="240" w:lineRule="auto"/>
              <w:rPr>
                <w:rFonts w:eastAsiaTheme="minorEastAsia"/>
                <w:color w:val="000000" w:themeColor="text1"/>
                <w:sz w:val="18"/>
                <w:szCs w:val="18"/>
              </w:rPr>
            </w:pPr>
            <w:r w:rsidRPr="1F5038D6">
              <w:rPr>
                <w:rFonts w:eastAsiaTheme="minorEastAsia"/>
                <w:color w:val="000000" w:themeColor="text1"/>
                <w:sz w:val="18"/>
                <w:szCs w:val="18"/>
              </w:rPr>
              <w:t>What do Muslims learn about Allah and their faith through the Qur’an?</w:t>
            </w:r>
          </w:p>
          <w:p w:rsidR="35A9F4B5" w:rsidP="1F5038D6" w:rsidRDefault="1A93438A" w14:paraId="0D82E2AA" w14:textId="2C951540">
            <w:pPr>
              <w:spacing w:line="240" w:lineRule="auto"/>
              <w:rPr>
                <w:rFonts w:eastAsiaTheme="minorEastAsia"/>
                <w:color w:val="000000" w:themeColor="text1"/>
                <w:sz w:val="18"/>
                <w:szCs w:val="18"/>
                <w:lang w:val="en-GB"/>
              </w:rPr>
            </w:pPr>
            <w:r w:rsidRPr="1F5038D6">
              <w:rPr>
                <w:rFonts w:eastAsiaTheme="minorEastAsia"/>
                <w:color w:val="000000" w:themeColor="text1"/>
                <w:sz w:val="18"/>
                <w:szCs w:val="18"/>
                <w:lang w:val="en-GB"/>
              </w:rPr>
              <w:t>P17</w:t>
            </w:r>
          </w:p>
        </w:tc>
        <w:tc>
          <w:tcPr>
            <w:tcW w:w="2610" w:type="dxa"/>
            <w:tcBorders>
              <w:top w:val="single" w:color="auto" w:sz="6" w:space="0"/>
              <w:left w:val="single" w:color="000000" w:themeColor="text1" w:sz="6" w:space="0"/>
              <w:bottom w:val="single" w:color="000000" w:themeColor="text1" w:sz="6" w:space="0"/>
              <w:right w:val="single" w:color="000000" w:themeColor="text1" w:sz="6" w:space="0"/>
            </w:tcBorders>
            <w:tcMar/>
          </w:tcPr>
          <w:p w:rsidR="4EB24144" w:rsidP="1F5038D6" w:rsidRDefault="4EB24144" w14:paraId="39E4DB27" w14:textId="7C380426">
            <w:pPr>
              <w:spacing w:after="0" w:line="240" w:lineRule="auto"/>
              <w:rPr>
                <w:rFonts w:eastAsiaTheme="minorEastAsia"/>
                <w:color w:val="000000" w:themeColor="text1"/>
                <w:sz w:val="18"/>
                <w:szCs w:val="18"/>
              </w:rPr>
            </w:pPr>
            <w:r w:rsidRPr="1F5038D6">
              <w:rPr>
                <w:rFonts w:eastAsiaTheme="minorEastAsia"/>
                <w:color w:val="000000" w:themeColor="text1"/>
                <w:sz w:val="18"/>
                <w:szCs w:val="18"/>
                <w:lang w:val="en-GB"/>
              </w:rPr>
              <w:t>Islam – Expression of belonging</w:t>
            </w:r>
          </w:p>
          <w:p w:rsidR="1F5038D6" w:rsidP="1F5038D6" w:rsidRDefault="1F5038D6" w14:paraId="3F66BA98" w14:textId="6E57E1AE">
            <w:pPr>
              <w:spacing w:after="0" w:line="240" w:lineRule="auto"/>
              <w:rPr>
                <w:rFonts w:eastAsiaTheme="minorEastAsia"/>
                <w:color w:val="000000" w:themeColor="text1"/>
                <w:sz w:val="18"/>
                <w:szCs w:val="18"/>
                <w:lang w:val="en-GB"/>
              </w:rPr>
            </w:pPr>
          </w:p>
          <w:p w:rsidR="4E66D0B0" w:rsidP="1F5038D6" w:rsidRDefault="4E66D0B0" w14:paraId="083FE711" w14:textId="0FB03E32">
            <w:pPr>
              <w:pStyle w:val="ListParagraph"/>
              <w:numPr>
                <w:ilvl w:val="0"/>
                <w:numId w:val="10"/>
              </w:numPr>
              <w:spacing w:after="0" w:line="240" w:lineRule="auto"/>
              <w:rPr>
                <w:rFonts w:eastAsiaTheme="minorEastAsia"/>
                <w:color w:val="000000" w:themeColor="text1"/>
                <w:sz w:val="18"/>
                <w:szCs w:val="18"/>
              </w:rPr>
            </w:pPr>
            <w:r w:rsidRPr="1F5038D6">
              <w:rPr>
                <w:rFonts w:eastAsiaTheme="minorEastAsia"/>
                <w:color w:val="000000" w:themeColor="text1"/>
                <w:sz w:val="18"/>
                <w:szCs w:val="18"/>
              </w:rPr>
              <w:t>What do Muslims do to celebrate a birth?</w:t>
            </w:r>
          </w:p>
          <w:p w:rsidR="45B535F8" w:rsidP="1F5038D6" w:rsidRDefault="45B535F8" w14:paraId="43167F50" w14:textId="18D76B04">
            <w:pPr>
              <w:rPr>
                <w:rFonts w:eastAsiaTheme="minorEastAsia"/>
                <w:color w:val="000000" w:themeColor="text1"/>
                <w:sz w:val="18"/>
                <w:szCs w:val="18"/>
              </w:rPr>
            </w:pPr>
            <w:r w:rsidRPr="1F5038D6">
              <w:rPr>
                <w:rFonts w:eastAsiaTheme="minorEastAsia"/>
                <w:color w:val="000000" w:themeColor="text1"/>
                <w:sz w:val="18"/>
                <w:szCs w:val="18"/>
              </w:rPr>
              <w:t>P17</w:t>
            </w:r>
          </w:p>
        </w:tc>
      </w:tr>
      <w:tr w:rsidR="35A9F4B5" w:rsidTr="24F87C7C" w14:paraId="2679F1CE" w14:textId="77777777">
        <w:trPr>
          <w:trHeight w:val="720"/>
        </w:trPr>
        <w:tc>
          <w:tcPr>
            <w:tcW w:w="1275" w:type="dxa"/>
            <w:tcBorders>
              <w:top w:val="single" w:color="auto" w:sz="6" w:space="0"/>
              <w:left w:val="single" w:color="auto" w:sz="6" w:space="0"/>
              <w:bottom w:val="single" w:color="auto" w:sz="6" w:space="0"/>
              <w:right w:val="single" w:color="000000" w:themeColor="text1" w:sz="6" w:space="0"/>
            </w:tcBorders>
            <w:tcMar/>
          </w:tcPr>
          <w:p w:rsidR="35A9F4B5" w:rsidP="35A9F4B5" w:rsidRDefault="35A9F4B5" w14:paraId="0E1DB990" w14:textId="14A8E200">
            <w:pPr>
              <w:spacing w:line="240" w:lineRule="auto"/>
              <w:jc w:val="center"/>
              <w:rPr>
                <w:rFonts w:ascii="Calibri" w:hAnsi="Calibri" w:eastAsia="Calibri" w:cs="Calibri"/>
                <w:color w:val="000000" w:themeColor="text1"/>
                <w:sz w:val="20"/>
                <w:szCs w:val="20"/>
              </w:rPr>
            </w:pPr>
          </w:p>
          <w:p w:rsidR="35A9F4B5" w:rsidP="35A9F4B5" w:rsidRDefault="35A9F4B5" w14:paraId="4B115908" w14:textId="5BDD254E">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Y3</w:t>
            </w:r>
          </w:p>
        </w:tc>
        <w:tc>
          <w:tcPr>
            <w:tcW w:w="2265"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1F5038D6" w:rsidRDefault="0608D4E3" w14:paraId="6B0A48BC" w14:textId="1D23D181">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 xml:space="preserve">Christianity </w:t>
            </w:r>
            <w:r w:rsidRPr="1F5038D6" w:rsidR="44ADBA14">
              <w:rPr>
                <w:rFonts w:ascii="Calibri" w:hAnsi="Calibri" w:eastAsia="Calibri" w:cs="Calibri"/>
                <w:sz w:val="18"/>
                <w:szCs w:val="18"/>
              </w:rPr>
              <w:t>- Symbol</w:t>
            </w:r>
          </w:p>
          <w:p w:rsidR="35A9F4B5" w:rsidP="1F5038D6" w:rsidRDefault="35A9F4B5" w14:paraId="2E86E47F" w14:textId="34829D37">
            <w:pPr>
              <w:pStyle w:val="Default"/>
              <w:spacing w:line="240" w:lineRule="auto"/>
              <w:rPr>
                <w:rFonts w:ascii="Calibri" w:hAnsi="Calibri" w:eastAsia="Calibri" w:cs="Calibri"/>
                <w:sz w:val="18"/>
                <w:szCs w:val="18"/>
              </w:rPr>
            </w:pPr>
          </w:p>
          <w:p w:rsidR="35A9F4B5" w:rsidP="1F5038D6" w:rsidRDefault="0608D4E3" w14:paraId="1CA6C6A6" w14:textId="6CCF8E66">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Symbols in Christianity</w:t>
            </w:r>
          </w:p>
          <w:p w:rsidR="35A9F4B5" w:rsidP="1F5038D6" w:rsidRDefault="0608D4E3" w14:paraId="263BA036" w14:textId="7367555F">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How to treat others, 10 commandments</w:t>
            </w:r>
          </w:p>
          <w:p w:rsidR="35A9F4B5" w:rsidP="1F5038D6" w:rsidRDefault="0608D4E3" w14:paraId="11CE367E" w14:textId="1A5E885E">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How do Christians show that they belong?</w:t>
            </w:r>
          </w:p>
          <w:p w:rsidR="35A9F4B5" w:rsidP="1F5038D6" w:rsidRDefault="74F27237" w14:paraId="2A6F6D02" w14:textId="5831EC36">
            <w:pPr>
              <w:pStyle w:val="Default"/>
              <w:spacing w:line="240" w:lineRule="auto"/>
              <w:rPr>
                <w:rFonts w:asciiTheme="minorHAnsi" w:hAnsiTheme="minorHAnsi" w:eastAsiaTheme="minorEastAsia" w:cstheme="minorBidi"/>
                <w:sz w:val="18"/>
                <w:szCs w:val="18"/>
              </w:rPr>
            </w:pPr>
            <w:r w:rsidRPr="1F5038D6">
              <w:rPr>
                <w:rFonts w:asciiTheme="minorHAnsi" w:hAnsiTheme="minorHAnsi" w:eastAsiaTheme="minorEastAsia" w:cstheme="minorBidi"/>
                <w:sz w:val="18"/>
                <w:szCs w:val="18"/>
              </w:rPr>
              <w:t>P19</w:t>
            </w:r>
          </w:p>
          <w:p w:rsidR="35A9F4B5" w:rsidP="1F5038D6" w:rsidRDefault="1CC89CEE" w14:paraId="12E6074F" w14:textId="696493B7">
            <w:pPr>
              <w:pStyle w:val="Default"/>
              <w:spacing w:line="240" w:lineRule="auto"/>
              <w:rPr>
                <w:rFonts w:asciiTheme="minorHAnsi" w:hAnsiTheme="minorHAnsi" w:eastAsiaTheme="minorEastAsia" w:cstheme="minorBidi"/>
                <w:sz w:val="12"/>
                <w:szCs w:val="12"/>
              </w:rPr>
            </w:pPr>
            <w:r w:rsidRPr="1F5038D6">
              <w:rPr>
                <w:rFonts w:asciiTheme="minorHAnsi" w:hAnsiTheme="minorHAnsi" w:eastAsiaTheme="minorEastAsia" w:cstheme="minorBidi"/>
                <w:sz w:val="14"/>
                <w:szCs w:val="14"/>
              </w:rPr>
              <w:t>See visual below</w:t>
            </w:r>
          </w:p>
        </w:tc>
        <w:tc>
          <w:tcPr>
            <w:tcW w:w="1950" w:type="dxa"/>
            <w:tcBorders>
              <w:top w:val="single" w:color="auto" w:sz="6" w:space="0"/>
              <w:left w:val="single" w:color="000000" w:themeColor="text1" w:sz="6" w:space="0"/>
              <w:bottom w:val="single" w:color="000000" w:themeColor="text1" w:sz="6" w:space="0"/>
              <w:right w:val="single" w:color="000000" w:themeColor="text1" w:sz="6" w:space="0"/>
            </w:tcBorders>
            <w:tcMar/>
          </w:tcPr>
          <w:p w:rsidR="0608D4E3" w:rsidP="1F5038D6" w:rsidRDefault="0608D4E3" w14:paraId="1FD1C363" w14:textId="366BB37C">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Islam</w:t>
            </w:r>
          </w:p>
          <w:p w:rsidR="0608D4E3" w:rsidP="1F5038D6" w:rsidRDefault="0608D4E3" w14:paraId="03DAD46D" w14:textId="18116AF9">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What does the Qur’an teach Muslims about how to treat others?</w:t>
            </w:r>
          </w:p>
          <w:p w:rsidR="0608D4E3" w:rsidP="1F5038D6" w:rsidRDefault="0608D4E3" w14:paraId="614506C2" w14:textId="17983FE2">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5 pillars of Islam</w:t>
            </w:r>
          </w:p>
          <w:p w:rsidR="0608D4E3" w:rsidP="1F5038D6" w:rsidRDefault="0608D4E3" w14:paraId="0E2B2C31" w14:textId="42B2966C">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Hadith</w:t>
            </w:r>
          </w:p>
          <w:p w:rsidR="0608D4E3" w:rsidP="1F5038D6" w:rsidRDefault="0608D4E3" w14:paraId="021E9A5D" w14:textId="5D101E02">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Islamic Action</w:t>
            </w:r>
          </w:p>
          <w:p w:rsidR="0608D4E3" w:rsidP="1F5038D6" w:rsidRDefault="0608D4E3" w14:paraId="682CACC7" w14:textId="2FC3A7AB">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How do Muslims show that they belong?</w:t>
            </w:r>
          </w:p>
          <w:p w:rsidR="126597E0" w:rsidP="1F5038D6" w:rsidRDefault="126597E0" w14:paraId="1BEEA51E" w14:textId="47B7FC9C">
            <w:pPr>
              <w:pStyle w:val="Default"/>
              <w:spacing w:line="240" w:lineRule="auto"/>
              <w:rPr>
                <w:rFonts w:asciiTheme="minorHAnsi" w:hAnsiTheme="minorHAnsi" w:eastAsiaTheme="minorEastAsia" w:cstheme="minorBidi"/>
                <w:sz w:val="18"/>
                <w:szCs w:val="18"/>
              </w:rPr>
            </w:pPr>
            <w:r w:rsidRPr="1F5038D6">
              <w:rPr>
                <w:rFonts w:asciiTheme="minorHAnsi" w:hAnsiTheme="minorHAnsi" w:eastAsiaTheme="minorEastAsia" w:cstheme="minorBidi"/>
                <w:sz w:val="18"/>
                <w:szCs w:val="18"/>
              </w:rPr>
              <w:t>P25</w:t>
            </w:r>
          </w:p>
          <w:p w:rsidR="5C847028" w:rsidP="1F5038D6" w:rsidRDefault="5C847028" w14:paraId="499CEAFA" w14:textId="63555BFB">
            <w:pPr>
              <w:pStyle w:val="Default"/>
              <w:spacing w:line="240" w:lineRule="auto"/>
              <w:rPr>
                <w:rFonts w:asciiTheme="minorHAnsi" w:hAnsiTheme="minorHAnsi" w:eastAsiaTheme="minorEastAsia" w:cstheme="minorBidi"/>
                <w:sz w:val="12"/>
                <w:szCs w:val="12"/>
              </w:rPr>
            </w:pPr>
            <w:r w:rsidRPr="1F5038D6">
              <w:rPr>
                <w:rFonts w:asciiTheme="minorHAnsi" w:hAnsiTheme="minorHAnsi" w:eastAsiaTheme="minorEastAsia" w:cstheme="minorBidi"/>
                <w:sz w:val="14"/>
                <w:szCs w:val="14"/>
              </w:rPr>
              <w:t>See visual below</w:t>
            </w:r>
          </w:p>
        </w:tc>
        <w:tc>
          <w:tcPr>
            <w:tcW w:w="2100" w:type="dxa"/>
            <w:tcBorders>
              <w:top w:val="single" w:color="auto" w:sz="6" w:space="0"/>
              <w:left w:val="single" w:color="auto" w:sz="6" w:space="0"/>
              <w:bottom w:val="single" w:color="auto" w:sz="6" w:space="0"/>
              <w:right w:val="single" w:color="auto" w:sz="6" w:space="0"/>
            </w:tcBorders>
            <w:tcMar/>
          </w:tcPr>
          <w:p w:rsidR="35A9F4B5" w:rsidP="1F5038D6" w:rsidRDefault="0608D4E3" w14:paraId="5750914D" w14:textId="2243C4B0">
            <w:pPr>
              <w:pStyle w:val="Default"/>
              <w:spacing w:line="240" w:lineRule="auto"/>
              <w:rPr>
                <w:rFonts w:ascii="Calibri" w:hAnsi="Calibri" w:eastAsia="Calibri" w:cs="Calibri"/>
                <w:sz w:val="18"/>
                <w:szCs w:val="18"/>
              </w:rPr>
            </w:pPr>
            <w:r w:rsidRPr="1F5038D6">
              <w:rPr>
                <w:rFonts w:ascii="Calibri" w:hAnsi="Calibri" w:eastAsia="Calibri" w:cs="Calibri"/>
                <w:sz w:val="18"/>
                <w:szCs w:val="18"/>
              </w:rPr>
              <w:t xml:space="preserve">Christianity </w:t>
            </w:r>
          </w:p>
          <w:p w:rsidR="35A9F4B5" w:rsidP="1F5038D6" w:rsidRDefault="0608D4E3" w14:paraId="20C58E1E" w14:textId="5076B6F9">
            <w:pPr>
              <w:spacing w:after="0" w:line="240" w:lineRule="auto"/>
              <w:rPr>
                <w:rFonts w:ascii="Calibri" w:hAnsi="Calibri" w:eastAsia="Calibri" w:cs="Calibri"/>
                <w:color w:val="000000" w:themeColor="text1"/>
                <w:sz w:val="18"/>
                <w:szCs w:val="18"/>
              </w:rPr>
            </w:pPr>
            <w:r w:rsidRPr="1F5038D6">
              <w:rPr>
                <w:rFonts w:ascii="Calibri" w:hAnsi="Calibri" w:eastAsia="Calibri" w:cs="Calibri"/>
                <w:color w:val="000000" w:themeColor="text1"/>
                <w:sz w:val="18"/>
                <w:szCs w:val="18"/>
                <w:lang w:val="en-GB"/>
              </w:rPr>
              <w:t>How is Christian belief expressed collectively?</w:t>
            </w:r>
          </w:p>
          <w:p w:rsidR="35A9F4B5" w:rsidP="1F5038D6" w:rsidRDefault="35A9F4B5" w14:paraId="7F98E031" w14:textId="4FF3CF04">
            <w:pPr>
              <w:spacing w:after="0" w:line="240" w:lineRule="auto"/>
              <w:rPr>
                <w:rFonts w:ascii="Calibri" w:hAnsi="Calibri" w:eastAsia="Calibri" w:cs="Calibri"/>
                <w:color w:val="000000" w:themeColor="text1"/>
                <w:sz w:val="18"/>
                <w:szCs w:val="18"/>
              </w:rPr>
            </w:pPr>
          </w:p>
          <w:p w:rsidR="35A9F4B5" w:rsidP="1F5038D6" w:rsidRDefault="0608D4E3" w14:paraId="295705D4" w14:textId="3D2F6DE1">
            <w:pPr>
              <w:spacing w:after="0" w:line="240" w:lineRule="auto"/>
              <w:rPr>
                <w:rFonts w:ascii="Calibri" w:hAnsi="Calibri" w:eastAsia="Calibri" w:cs="Calibri"/>
                <w:color w:val="000000" w:themeColor="text1"/>
                <w:sz w:val="18"/>
                <w:szCs w:val="18"/>
              </w:rPr>
            </w:pPr>
            <w:r w:rsidRPr="1F5038D6">
              <w:rPr>
                <w:rFonts w:ascii="Calibri" w:hAnsi="Calibri" w:eastAsia="Calibri" w:cs="Calibri"/>
                <w:color w:val="000000" w:themeColor="text1"/>
                <w:sz w:val="18"/>
                <w:szCs w:val="18"/>
                <w:lang w:val="en-GB"/>
              </w:rPr>
              <w:t>Christians against poverty</w:t>
            </w:r>
          </w:p>
          <w:p w:rsidR="35A9F4B5" w:rsidP="1F5038D6" w:rsidRDefault="59A26B36" w14:paraId="5386AF9E" w14:textId="5831EC36">
            <w:pPr>
              <w:pStyle w:val="Default"/>
              <w:spacing w:line="240" w:lineRule="auto"/>
              <w:rPr>
                <w:rFonts w:asciiTheme="minorHAnsi" w:hAnsiTheme="minorHAnsi" w:eastAsiaTheme="minorEastAsia" w:cstheme="minorBidi"/>
                <w:sz w:val="18"/>
                <w:szCs w:val="18"/>
              </w:rPr>
            </w:pPr>
            <w:r w:rsidRPr="1F5038D6">
              <w:rPr>
                <w:rFonts w:asciiTheme="minorHAnsi" w:hAnsiTheme="minorHAnsi" w:eastAsiaTheme="minorEastAsia" w:cstheme="minorBidi"/>
                <w:sz w:val="18"/>
                <w:szCs w:val="18"/>
              </w:rPr>
              <w:t>P19</w:t>
            </w:r>
          </w:p>
          <w:p w:rsidR="35A9F4B5" w:rsidP="1F5038D6" w:rsidRDefault="35A9F4B5" w14:paraId="5C8927A9" w14:textId="226E74BE">
            <w:pPr>
              <w:spacing w:after="0" w:line="240" w:lineRule="auto"/>
              <w:rPr>
                <w:rFonts w:ascii="Calibri" w:hAnsi="Calibri" w:eastAsia="Calibri" w:cs="Calibri"/>
                <w:color w:val="000000" w:themeColor="text1"/>
                <w:sz w:val="18"/>
                <w:szCs w:val="18"/>
                <w:lang w:val="en-GB"/>
              </w:rPr>
            </w:pPr>
          </w:p>
          <w:p w:rsidR="35A9F4B5" w:rsidP="1F5038D6" w:rsidRDefault="3532BCEB" w14:paraId="4B18A812" w14:textId="696493B7">
            <w:pPr>
              <w:pStyle w:val="Default"/>
              <w:spacing w:line="240" w:lineRule="auto"/>
              <w:rPr>
                <w:rFonts w:asciiTheme="minorHAnsi" w:hAnsiTheme="minorHAnsi" w:eastAsiaTheme="minorEastAsia" w:cstheme="minorBidi"/>
                <w:sz w:val="12"/>
                <w:szCs w:val="12"/>
              </w:rPr>
            </w:pPr>
            <w:r w:rsidRPr="1F5038D6">
              <w:rPr>
                <w:rFonts w:asciiTheme="minorHAnsi" w:hAnsiTheme="minorHAnsi" w:eastAsiaTheme="minorEastAsia" w:cstheme="minorBidi"/>
                <w:sz w:val="14"/>
                <w:szCs w:val="14"/>
              </w:rPr>
              <w:t>See visual below</w:t>
            </w:r>
          </w:p>
          <w:p w:rsidR="35A9F4B5" w:rsidP="1F5038D6" w:rsidRDefault="35A9F4B5" w14:paraId="4C975A3C" w14:textId="2B6D9B80">
            <w:pPr>
              <w:spacing w:after="0" w:line="240" w:lineRule="auto"/>
              <w:rPr>
                <w:rFonts w:ascii="Calibri" w:hAnsi="Calibri" w:eastAsia="Calibri" w:cs="Calibri"/>
                <w:color w:val="000000" w:themeColor="text1"/>
                <w:sz w:val="18"/>
                <w:szCs w:val="18"/>
                <w:lang w:val="en-GB"/>
              </w:rPr>
            </w:pPr>
          </w:p>
        </w:tc>
        <w:tc>
          <w:tcPr>
            <w:tcW w:w="2100" w:type="dxa"/>
            <w:tcBorders>
              <w:top w:val="single" w:color="auto" w:sz="6" w:space="0"/>
              <w:left w:val="single" w:color="auto" w:sz="6" w:space="0"/>
              <w:bottom w:val="single" w:color="auto" w:sz="6" w:space="0"/>
              <w:right w:val="single" w:color="000000" w:themeColor="text1" w:sz="6" w:space="0"/>
            </w:tcBorders>
            <w:tcMar/>
          </w:tcPr>
          <w:p w:rsidR="35A9F4B5" w:rsidP="1F5038D6" w:rsidRDefault="0608D4E3" w14:paraId="3AFD5FD7" w14:textId="355804AD">
            <w:pPr>
              <w:spacing w:after="0" w:line="240" w:lineRule="auto"/>
              <w:rPr>
                <w:rFonts w:ascii="Calibri" w:hAnsi="Calibri" w:eastAsia="Calibri" w:cs="Calibri"/>
                <w:color w:val="000000" w:themeColor="text1"/>
                <w:sz w:val="18"/>
                <w:szCs w:val="18"/>
              </w:rPr>
            </w:pPr>
            <w:r w:rsidRPr="1F5038D6">
              <w:rPr>
                <w:rFonts w:ascii="Calibri" w:hAnsi="Calibri" w:eastAsia="Calibri" w:cs="Calibri"/>
                <w:color w:val="000000" w:themeColor="text1"/>
                <w:sz w:val="18"/>
                <w:szCs w:val="18"/>
                <w:lang w:val="en-GB"/>
              </w:rPr>
              <w:t>Islam</w:t>
            </w:r>
          </w:p>
          <w:p w:rsidR="35A9F4B5" w:rsidP="1F5038D6" w:rsidRDefault="0608D4E3" w14:paraId="4DEEC48E" w14:textId="3FC978C0">
            <w:pPr>
              <w:spacing w:after="0" w:line="240" w:lineRule="auto"/>
              <w:rPr>
                <w:rFonts w:ascii="Calibri" w:hAnsi="Calibri" w:eastAsia="Calibri" w:cs="Calibri"/>
                <w:color w:val="000000" w:themeColor="text1"/>
                <w:sz w:val="18"/>
                <w:szCs w:val="18"/>
              </w:rPr>
            </w:pPr>
            <w:r w:rsidRPr="1F5038D6">
              <w:rPr>
                <w:rFonts w:ascii="Calibri" w:hAnsi="Calibri" w:eastAsia="Calibri" w:cs="Calibri"/>
                <w:color w:val="000000" w:themeColor="text1"/>
                <w:sz w:val="18"/>
                <w:szCs w:val="18"/>
                <w:lang w:val="en-GB"/>
              </w:rPr>
              <w:t>How is Muslim worship expressed collectively?</w:t>
            </w:r>
          </w:p>
          <w:p w:rsidR="35A9F4B5" w:rsidP="1F5038D6" w:rsidRDefault="0608D4E3" w14:paraId="5D44C7BE" w14:textId="7FD19102">
            <w:pPr>
              <w:spacing w:after="0" w:line="240" w:lineRule="auto"/>
              <w:rPr>
                <w:rFonts w:ascii="Calibri" w:hAnsi="Calibri" w:eastAsia="Calibri" w:cs="Calibri"/>
                <w:color w:val="000000" w:themeColor="text1"/>
                <w:sz w:val="18"/>
                <w:szCs w:val="18"/>
              </w:rPr>
            </w:pPr>
            <w:r w:rsidRPr="1F5038D6">
              <w:rPr>
                <w:rFonts w:ascii="Calibri" w:hAnsi="Calibri" w:eastAsia="Calibri" w:cs="Calibri"/>
                <w:color w:val="000000" w:themeColor="text1"/>
                <w:sz w:val="18"/>
                <w:szCs w:val="18"/>
                <w:lang w:val="en-GB"/>
              </w:rPr>
              <w:t>The nature of Allah</w:t>
            </w:r>
          </w:p>
          <w:p w:rsidR="35A9F4B5" w:rsidP="1F5038D6" w:rsidRDefault="1D3E95F6" w14:paraId="3E46F8A4" w14:textId="47B7FC9C">
            <w:pPr>
              <w:pStyle w:val="Default"/>
              <w:spacing w:line="240" w:lineRule="auto"/>
              <w:rPr>
                <w:rFonts w:asciiTheme="minorHAnsi" w:hAnsiTheme="minorHAnsi" w:eastAsiaTheme="minorEastAsia" w:cstheme="minorBidi"/>
                <w:sz w:val="18"/>
                <w:szCs w:val="18"/>
              </w:rPr>
            </w:pPr>
            <w:r w:rsidRPr="1F5038D6">
              <w:rPr>
                <w:rFonts w:asciiTheme="minorHAnsi" w:hAnsiTheme="minorHAnsi" w:eastAsiaTheme="minorEastAsia" w:cstheme="minorBidi"/>
                <w:sz w:val="18"/>
                <w:szCs w:val="18"/>
              </w:rPr>
              <w:t>P25</w:t>
            </w:r>
          </w:p>
          <w:p w:rsidR="35A9F4B5" w:rsidP="1F5038D6" w:rsidRDefault="35A9F4B5" w14:paraId="721F51C0" w14:textId="532F3FF9">
            <w:pPr>
              <w:spacing w:after="0" w:line="240" w:lineRule="auto"/>
              <w:rPr>
                <w:rFonts w:ascii="Calibri" w:hAnsi="Calibri" w:eastAsia="Calibri" w:cs="Calibri"/>
                <w:color w:val="000000" w:themeColor="text1"/>
                <w:sz w:val="18"/>
                <w:szCs w:val="18"/>
                <w:lang w:val="en-GB"/>
              </w:rPr>
            </w:pPr>
          </w:p>
          <w:p w:rsidR="35A9F4B5" w:rsidP="1F5038D6" w:rsidRDefault="7C1B0F86" w14:paraId="631DA762" w14:textId="696493B7">
            <w:pPr>
              <w:pStyle w:val="Default"/>
              <w:spacing w:line="240" w:lineRule="auto"/>
              <w:rPr>
                <w:rFonts w:asciiTheme="minorHAnsi" w:hAnsiTheme="minorHAnsi" w:eastAsiaTheme="minorEastAsia" w:cstheme="minorBidi"/>
                <w:sz w:val="12"/>
                <w:szCs w:val="12"/>
              </w:rPr>
            </w:pPr>
            <w:r w:rsidRPr="1F5038D6">
              <w:rPr>
                <w:rFonts w:asciiTheme="minorHAnsi" w:hAnsiTheme="minorHAnsi" w:eastAsiaTheme="minorEastAsia" w:cstheme="minorBidi"/>
                <w:sz w:val="14"/>
                <w:szCs w:val="14"/>
              </w:rPr>
              <w:t>See visual below</w:t>
            </w:r>
          </w:p>
          <w:p w:rsidR="35A9F4B5" w:rsidP="1F5038D6" w:rsidRDefault="35A9F4B5" w14:paraId="4A4760DD" w14:textId="56479986">
            <w:pPr>
              <w:spacing w:after="0" w:line="240" w:lineRule="auto"/>
              <w:rPr>
                <w:rFonts w:ascii="Calibri" w:hAnsi="Calibri" w:eastAsia="Calibri" w:cs="Calibri"/>
                <w:color w:val="000000" w:themeColor="text1"/>
                <w:sz w:val="18"/>
                <w:szCs w:val="18"/>
                <w:lang w:val="en-GB"/>
              </w:rPr>
            </w:pPr>
          </w:p>
        </w:tc>
        <w:tc>
          <w:tcPr>
            <w:tcW w:w="489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1F5038D6" w:rsidRDefault="0608D4E3" w14:paraId="307A4D39" w14:textId="5967225A">
            <w:pPr>
              <w:spacing w:after="0" w:line="240" w:lineRule="auto"/>
              <w:rPr>
                <w:rFonts w:ascii="Calibri" w:hAnsi="Calibri" w:eastAsia="Calibri" w:cs="Calibri"/>
                <w:sz w:val="18"/>
                <w:szCs w:val="18"/>
              </w:rPr>
            </w:pPr>
            <w:r w:rsidRPr="1F5038D6">
              <w:rPr>
                <w:rFonts w:ascii="Calibri" w:hAnsi="Calibri" w:eastAsia="Calibri" w:cs="Calibri"/>
                <w:color w:val="000000" w:themeColor="text1"/>
                <w:sz w:val="18"/>
                <w:szCs w:val="18"/>
                <w:lang w:val="en-GB"/>
              </w:rPr>
              <w:t>Big Questions</w:t>
            </w:r>
          </w:p>
          <w:p w:rsidR="35A9F4B5" w:rsidP="1F5038D6" w:rsidRDefault="35A9F4B5" w14:paraId="6C13BB2C" w14:textId="111BE285">
            <w:pPr>
              <w:spacing w:after="0" w:line="240" w:lineRule="auto"/>
              <w:rPr>
                <w:rFonts w:ascii="Calibri" w:hAnsi="Calibri" w:eastAsia="Calibri" w:cs="Calibri"/>
                <w:color w:val="000000" w:themeColor="text1"/>
                <w:sz w:val="18"/>
                <w:szCs w:val="18"/>
                <w:lang w:val="en-GB"/>
              </w:rPr>
            </w:pPr>
          </w:p>
          <w:p w:rsidR="35A9F4B5" w:rsidP="1F5038D6" w:rsidRDefault="1F075120" w14:paraId="0A4A9E75" w14:textId="6B4778C5">
            <w:pPr>
              <w:spacing w:after="0" w:line="240" w:lineRule="auto"/>
              <w:rPr>
                <w:rFonts w:ascii="Calibri" w:hAnsi="Calibri" w:eastAsia="Calibri" w:cs="Calibri"/>
                <w:color w:val="000000" w:themeColor="text1"/>
                <w:sz w:val="18"/>
                <w:szCs w:val="18"/>
                <w:lang w:val="en-GB"/>
              </w:rPr>
            </w:pPr>
            <w:r w:rsidRPr="3DC13385">
              <w:rPr>
                <w:rFonts w:ascii="Calibri" w:hAnsi="Calibri" w:eastAsia="Calibri" w:cs="Calibri"/>
                <w:color w:val="000000" w:themeColor="text1"/>
                <w:sz w:val="18"/>
                <w:szCs w:val="18"/>
                <w:lang w:val="en-GB"/>
              </w:rPr>
              <w:t>P38</w:t>
            </w:r>
          </w:p>
          <w:p w:rsidR="7C34866D" w:rsidP="3DC13385" w:rsidRDefault="7C34866D" w14:paraId="700315A9" w14:textId="594DCA7F">
            <w:pPr>
              <w:rPr>
                <w:rFonts w:ascii="Calibri" w:hAnsi="Calibri" w:eastAsia="Calibri" w:cs="Calibri"/>
                <w:sz w:val="14"/>
                <w:szCs w:val="14"/>
                <w:lang w:val="en-GB"/>
              </w:rPr>
            </w:pPr>
            <w:r w:rsidRPr="3DC13385">
              <w:rPr>
                <w:rFonts w:ascii="Arial" w:hAnsi="Arial" w:eastAsia="Arial" w:cs="Arial"/>
                <w:color w:val="000000" w:themeColor="text1"/>
                <w:sz w:val="14"/>
                <w:szCs w:val="14"/>
                <w:lang w:val="en-GB"/>
              </w:rPr>
              <w:t>At least two religions; at least one must be a religion/belief system other than Christianity, Hinduism and Islam. Enquiry into the ‘big questions’ asked by religions/belief systems, e.g. ‘Who am I?’, ‘what is a good life?’,‘does God exist?’, ‘is there life after death?’, etc.</w:t>
            </w:r>
          </w:p>
          <w:p w:rsidR="3DC13385" w:rsidP="3DC13385" w:rsidRDefault="3DC13385" w14:paraId="03AD1A08" w14:textId="582B3A1E">
            <w:pPr>
              <w:spacing w:after="0" w:line="240" w:lineRule="auto"/>
              <w:rPr>
                <w:rFonts w:ascii="Calibri" w:hAnsi="Calibri" w:eastAsia="Calibri" w:cs="Calibri"/>
                <w:color w:val="000000" w:themeColor="text1"/>
                <w:sz w:val="18"/>
                <w:szCs w:val="18"/>
                <w:lang w:val="en-GB"/>
              </w:rPr>
            </w:pPr>
          </w:p>
        </w:tc>
      </w:tr>
      <w:tr w:rsidR="35A9F4B5" w:rsidTr="24F87C7C" w14:paraId="204C1951" w14:textId="77777777">
        <w:trPr>
          <w:trHeight w:val="720"/>
        </w:trPr>
        <w:tc>
          <w:tcPr>
            <w:tcW w:w="1275" w:type="dxa"/>
            <w:tcBorders>
              <w:top w:val="single" w:color="auto" w:sz="6" w:space="0"/>
              <w:left w:val="single" w:color="auto" w:sz="6" w:space="0"/>
              <w:bottom w:val="single" w:color="auto" w:sz="6" w:space="0"/>
              <w:right w:val="single" w:color="auto" w:sz="6" w:space="0"/>
            </w:tcBorders>
            <w:tcMar/>
          </w:tcPr>
          <w:p w:rsidR="35A9F4B5" w:rsidP="35A9F4B5" w:rsidRDefault="35A9F4B5" w14:paraId="74BC7FC3" w14:textId="21E2B7EC">
            <w:pPr>
              <w:spacing w:line="240" w:lineRule="auto"/>
              <w:jc w:val="center"/>
              <w:rPr>
                <w:rFonts w:ascii="Calibri" w:hAnsi="Calibri" w:eastAsia="Calibri" w:cs="Calibri"/>
                <w:color w:val="000000" w:themeColor="text1"/>
                <w:sz w:val="20"/>
                <w:szCs w:val="20"/>
              </w:rPr>
            </w:pPr>
          </w:p>
          <w:p w:rsidR="35A9F4B5" w:rsidP="35A9F4B5" w:rsidRDefault="35A9F4B5" w14:paraId="0856686F" w14:textId="2AE52FCA">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Y4</w:t>
            </w:r>
          </w:p>
        </w:tc>
        <w:tc>
          <w:tcPr>
            <w:tcW w:w="2265"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761E112F" w:rsidRDefault="255B68BC" w14:paraId="2DFB2A96" w14:textId="55BCAFA9">
            <w:pPr>
              <w:spacing w:line="240" w:lineRule="auto"/>
              <w:rPr>
                <w:rFonts w:eastAsiaTheme="minorEastAsia"/>
                <w:color w:val="000000" w:themeColor="text1"/>
                <w:sz w:val="20"/>
                <w:szCs w:val="20"/>
                <w:lang w:val="en-GB"/>
              </w:rPr>
            </w:pPr>
            <w:r w:rsidRPr="761E112F">
              <w:rPr>
                <w:rFonts w:eastAsiaTheme="minorEastAsia"/>
                <w:color w:val="000000" w:themeColor="text1"/>
                <w:sz w:val="20"/>
                <w:szCs w:val="20"/>
                <w:lang w:val="en-GB"/>
              </w:rPr>
              <w:t>Christianity</w:t>
            </w:r>
          </w:p>
          <w:p w:rsidR="35A9F4B5" w:rsidP="761E112F" w:rsidRDefault="255B68BC" w14:paraId="4E17C0E6" w14:textId="0240D380">
            <w:pPr>
              <w:spacing w:line="240" w:lineRule="auto"/>
              <w:rPr>
                <w:rFonts w:eastAsiaTheme="minorEastAsia"/>
                <w:color w:val="000000" w:themeColor="text1"/>
                <w:sz w:val="20"/>
                <w:szCs w:val="20"/>
                <w:lang w:val="en-GB"/>
              </w:rPr>
            </w:pPr>
            <w:r w:rsidRPr="761E112F">
              <w:rPr>
                <w:rFonts w:eastAsiaTheme="minorEastAsia"/>
                <w:color w:val="000000" w:themeColor="text1"/>
                <w:sz w:val="20"/>
                <w:szCs w:val="20"/>
                <w:lang w:val="en-GB"/>
              </w:rPr>
              <w:t>including Harvest Festival</w:t>
            </w:r>
          </w:p>
          <w:p w:rsidR="35A9F4B5" w:rsidP="761E112F" w:rsidRDefault="2BD0DCB3" w14:paraId="4EE963E9" w14:textId="4D81C613">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u w:val="single"/>
                <w:lang w:val="en-GB"/>
              </w:rPr>
              <w:t>Faith and belief in action</w:t>
            </w:r>
          </w:p>
          <w:p w:rsidR="35A9F4B5" w:rsidP="761E112F" w:rsidRDefault="2BD0DCB3" w14:paraId="44013013" w14:textId="1285D969">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How does the Bible teach Christians to treat others and how is this expressed in practice?</w:t>
            </w:r>
          </w:p>
          <w:p w:rsidR="35A9F4B5" w:rsidP="761E112F" w:rsidRDefault="2BD0DCB3" w14:paraId="75743B7D" w14:textId="52AACDD4">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u w:val="single"/>
                <w:lang w:val="en-GB"/>
              </w:rPr>
              <w:t>Community Expression</w:t>
            </w:r>
          </w:p>
          <w:p w:rsidR="35A9F4B5" w:rsidP="761E112F" w:rsidRDefault="2BD0DCB3" w14:paraId="25551A09" w14:textId="4AC36CF6">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How is Christian belief expressed collectively?</w:t>
            </w:r>
          </w:p>
          <w:p w:rsidR="35A9F4B5" w:rsidP="761E112F" w:rsidRDefault="2BD0DCB3" w14:paraId="29055937" w14:textId="42D8BB65">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How does worship and celebration build a sense of community?</w:t>
            </w:r>
          </w:p>
          <w:p w:rsidR="35A9F4B5" w:rsidP="761E112F" w:rsidRDefault="2B66C8A3" w14:paraId="05CC7944" w14:textId="75D7D507">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tc>
        <w:tc>
          <w:tcPr>
            <w:tcW w:w="405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761E112F" w:rsidRDefault="255B68BC" w14:paraId="7837E368" w14:textId="0FA4168A">
            <w:pPr>
              <w:spacing w:after="0" w:line="240" w:lineRule="auto"/>
              <w:rPr>
                <w:rFonts w:eastAsiaTheme="minorEastAsia"/>
                <w:color w:val="000000" w:themeColor="text1"/>
                <w:sz w:val="20"/>
                <w:szCs w:val="20"/>
              </w:rPr>
            </w:pPr>
            <w:r w:rsidRPr="761E112F">
              <w:rPr>
                <w:rFonts w:eastAsiaTheme="minorEastAsia"/>
                <w:color w:val="000000" w:themeColor="text1"/>
                <w:sz w:val="20"/>
                <w:szCs w:val="20"/>
                <w:lang w:val="en-GB"/>
              </w:rPr>
              <w:t>Islam unit</w:t>
            </w:r>
          </w:p>
          <w:p w:rsidR="29CF917C" w:rsidP="761E112F" w:rsidRDefault="29CF917C" w14:paraId="25E857A4" w14:textId="5C2A7D18">
            <w:pPr>
              <w:spacing w:line="240" w:lineRule="auto"/>
              <w:rPr>
                <w:rFonts w:eastAsiaTheme="minorEastAsia"/>
                <w:color w:val="000000" w:themeColor="text1"/>
                <w:sz w:val="16"/>
                <w:szCs w:val="16"/>
              </w:rPr>
            </w:pPr>
            <w:r w:rsidRPr="761E112F">
              <w:rPr>
                <w:rFonts w:eastAsiaTheme="minorEastAsia"/>
                <w:color w:val="000000" w:themeColor="text1"/>
                <w:sz w:val="16"/>
                <w:szCs w:val="16"/>
                <w:u w:val="single"/>
                <w:lang w:val="en-GB"/>
              </w:rPr>
              <w:t>Symbol</w:t>
            </w:r>
          </w:p>
          <w:p w:rsidR="29CF917C" w:rsidP="761E112F" w:rsidRDefault="29CF917C" w14:paraId="27FC2D41" w14:textId="7F35B3F6">
            <w:pPr>
              <w:rPr>
                <w:rFonts w:eastAsiaTheme="minorEastAsia"/>
                <w:color w:val="000000" w:themeColor="text1"/>
                <w:sz w:val="16"/>
                <w:szCs w:val="16"/>
                <w:lang w:val="en-GB"/>
              </w:rPr>
            </w:pPr>
            <w:r w:rsidRPr="761E112F">
              <w:rPr>
                <w:rFonts w:eastAsiaTheme="minorEastAsia"/>
                <w:color w:val="000000" w:themeColor="text1"/>
                <w:sz w:val="16"/>
                <w:szCs w:val="16"/>
                <w:lang w:val="en-GB"/>
              </w:rPr>
              <w:t xml:space="preserve">What is the purpose of visual symbols in a mosque? </w:t>
            </w:r>
          </w:p>
          <w:p w:rsidR="29CF917C" w:rsidP="761E112F" w:rsidRDefault="29CF917C" w14:paraId="27189CEE" w14:textId="6A9C5695">
            <w:pPr>
              <w:rPr>
                <w:rFonts w:eastAsiaTheme="minorEastAsia"/>
                <w:color w:val="000000" w:themeColor="text1"/>
                <w:sz w:val="16"/>
                <w:szCs w:val="16"/>
              </w:rPr>
            </w:pPr>
            <w:r w:rsidRPr="761E112F">
              <w:rPr>
                <w:rFonts w:eastAsiaTheme="minorEastAsia"/>
                <w:color w:val="000000" w:themeColor="text1"/>
                <w:sz w:val="16"/>
                <w:szCs w:val="16"/>
                <w:u w:val="single"/>
                <w:lang w:val="en-GB"/>
              </w:rPr>
              <w:t>Faith and belief in action</w:t>
            </w:r>
          </w:p>
          <w:p w:rsidR="29CF917C" w:rsidP="761E112F" w:rsidRDefault="29CF917C" w14:paraId="6B758C3B" w14:textId="50FF60C9">
            <w:pPr>
              <w:rPr>
                <w:rFonts w:eastAsiaTheme="minorEastAsia"/>
                <w:color w:val="000000" w:themeColor="text1"/>
                <w:sz w:val="16"/>
                <w:szCs w:val="16"/>
                <w:lang w:val="en-GB"/>
              </w:rPr>
            </w:pPr>
            <w:r w:rsidRPr="761E112F">
              <w:rPr>
                <w:rFonts w:eastAsiaTheme="minorEastAsia"/>
                <w:color w:val="000000" w:themeColor="text1"/>
                <w:sz w:val="16"/>
                <w:szCs w:val="16"/>
                <w:lang w:val="en-GB"/>
              </w:rPr>
              <w:t xml:space="preserve">What does the Qur’an teach Muslims about how they should treat others? </w:t>
            </w:r>
          </w:p>
          <w:p w:rsidR="29CF917C" w:rsidP="761E112F" w:rsidRDefault="29CF917C" w14:paraId="6BB42763" w14:textId="02CEBE57">
            <w:pPr>
              <w:rPr>
                <w:rFonts w:eastAsiaTheme="minorEastAsia"/>
                <w:color w:val="000000" w:themeColor="text1"/>
                <w:sz w:val="16"/>
                <w:szCs w:val="16"/>
              </w:rPr>
            </w:pPr>
            <w:r w:rsidRPr="761E112F">
              <w:rPr>
                <w:rFonts w:eastAsiaTheme="minorEastAsia"/>
                <w:color w:val="000000" w:themeColor="text1"/>
                <w:sz w:val="16"/>
                <w:szCs w:val="16"/>
                <w:lang w:val="en-GB"/>
              </w:rPr>
              <w:t xml:space="preserve">How do Muslim teachings guide the way Muslims act in the world? </w:t>
            </w:r>
          </w:p>
          <w:p w:rsidR="29CF917C" w:rsidP="761E112F" w:rsidRDefault="29CF917C" w14:paraId="0866569F" w14:textId="63101747">
            <w:pPr>
              <w:rPr>
                <w:rFonts w:eastAsiaTheme="minorEastAsia"/>
                <w:color w:val="000000" w:themeColor="text1"/>
                <w:sz w:val="16"/>
                <w:szCs w:val="16"/>
              </w:rPr>
            </w:pPr>
            <w:r w:rsidRPr="761E112F">
              <w:rPr>
                <w:rFonts w:eastAsiaTheme="minorEastAsia"/>
                <w:color w:val="000000" w:themeColor="text1"/>
                <w:sz w:val="16"/>
                <w:szCs w:val="16"/>
                <w:u w:val="single"/>
                <w:lang w:val="en-GB"/>
              </w:rPr>
              <w:t>Community expression</w:t>
            </w:r>
          </w:p>
          <w:p w:rsidR="29CF917C" w:rsidP="761E112F" w:rsidRDefault="29CF917C" w14:paraId="13145105" w14:textId="3AF771F2">
            <w:pPr>
              <w:rPr>
                <w:rFonts w:eastAsiaTheme="minorEastAsia"/>
                <w:color w:val="000000" w:themeColor="text1"/>
                <w:sz w:val="16"/>
                <w:szCs w:val="16"/>
                <w:lang w:val="en-GB"/>
              </w:rPr>
            </w:pPr>
            <w:r w:rsidRPr="761E112F">
              <w:rPr>
                <w:rFonts w:eastAsiaTheme="minorEastAsia"/>
                <w:color w:val="000000" w:themeColor="text1"/>
                <w:sz w:val="16"/>
                <w:szCs w:val="16"/>
                <w:lang w:val="en-GB"/>
              </w:rPr>
              <w:t xml:space="preserve">How is Muslim worship expressed collectively? How does Muslim worship and celebration build a sense of community? </w:t>
            </w:r>
          </w:p>
          <w:p w:rsidR="29CF917C" w:rsidP="761E112F" w:rsidRDefault="29CF917C" w14:paraId="694E0F99" w14:textId="512AD131">
            <w:pPr>
              <w:rPr>
                <w:rFonts w:eastAsiaTheme="minorEastAsia"/>
                <w:color w:val="000000" w:themeColor="text1"/>
                <w:sz w:val="16"/>
                <w:szCs w:val="16"/>
              </w:rPr>
            </w:pPr>
            <w:r w:rsidRPr="761E112F">
              <w:rPr>
                <w:rFonts w:eastAsiaTheme="minorEastAsia"/>
                <w:color w:val="000000" w:themeColor="text1"/>
                <w:sz w:val="16"/>
                <w:szCs w:val="16"/>
                <w:u w:val="single"/>
                <w:lang w:val="en-GB"/>
              </w:rPr>
              <w:t>Expressions of belonging</w:t>
            </w:r>
          </w:p>
          <w:p w:rsidR="29CF917C" w:rsidP="761E112F" w:rsidRDefault="29CF917C" w14:paraId="253932E5" w14:textId="65997726">
            <w:pPr>
              <w:rPr>
                <w:rFonts w:eastAsiaTheme="minorEastAsia"/>
                <w:color w:val="000000" w:themeColor="text1"/>
                <w:sz w:val="16"/>
                <w:szCs w:val="16"/>
              </w:rPr>
            </w:pPr>
            <w:r w:rsidRPr="761E112F">
              <w:rPr>
                <w:rFonts w:eastAsiaTheme="minorEastAsia"/>
                <w:color w:val="000000" w:themeColor="text1"/>
                <w:sz w:val="16"/>
                <w:szCs w:val="16"/>
                <w:lang w:val="en-GB"/>
              </w:rPr>
              <w:t>How do Muslims show they belong?</w:t>
            </w:r>
          </w:p>
          <w:p w:rsidR="170235E2" w:rsidP="761E112F" w:rsidRDefault="170235E2" w14:paraId="65C3C5B5" w14:textId="4CBE744E">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tc>
        <w:tc>
          <w:tcPr>
            <w:tcW w:w="2100" w:type="dxa"/>
            <w:tcBorders>
              <w:top w:val="single" w:color="auto" w:sz="6" w:space="0"/>
              <w:left w:val="single" w:color="000000" w:themeColor="text1" w:sz="6" w:space="0"/>
              <w:bottom w:val="single" w:color="000000" w:themeColor="text1" w:sz="6" w:space="0"/>
              <w:right w:val="single" w:color="000000" w:themeColor="text1" w:sz="6" w:space="0"/>
            </w:tcBorders>
            <w:tcMar/>
          </w:tcPr>
          <w:p w:rsidR="03DD78F4" w:rsidP="761E112F" w:rsidRDefault="255B68BC" w14:paraId="190E0769" w14:textId="774CF69E">
            <w:pPr>
              <w:spacing w:after="0" w:line="240" w:lineRule="auto"/>
              <w:rPr>
                <w:rFonts w:eastAsiaTheme="minorEastAsia"/>
                <w:color w:val="000000" w:themeColor="text1"/>
                <w:sz w:val="20"/>
                <w:szCs w:val="20"/>
                <w:lang w:val="en-GB"/>
              </w:rPr>
            </w:pPr>
            <w:r w:rsidRPr="761E112F">
              <w:rPr>
                <w:rFonts w:eastAsiaTheme="minorEastAsia"/>
                <w:color w:val="000000" w:themeColor="text1"/>
                <w:sz w:val="20"/>
                <w:szCs w:val="20"/>
                <w:lang w:val="en-GB"/>
              </w:rPr>
              <w:t>Christianity</w:t>
            </w:r>
          </w:p>
          <w:p w:rsidR="03DD78F4" w:rsidP="761E112F" w:rsidRDefault="333DB881" w14:paraId="289098E3" w14:textId="10EDD10E">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u w:val="single"/>
                <w:lang w:val="en-GB"/>
              </w:rPr>
              <w:t>Symbol</w:t>
            </w:r>
          </w:p>
          <w:p w:rsidR="03DD78F4" w:rsidP="761E112F" w:rsidRDefault="333DB881" w14:paraId="5498F803" w14:textId="3A5394B8">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Holy communion (symbolism in the Last Supper)</w:t>
            </w:r>
          </w:p>
          <w:p w:rsidR="03DD78F4" w:rsidP="761E112F" w:rsidRDefault="333DB881" w14:paraId="7FAE40E6" w14:textId="49F1C7E9">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Artefacts and visual symbols</w:t>
            </w:r>
          </w:p>
          <w:p w:rsidR="03DD78F4" w:rsidP="761E112F" w:rsidRDefault="333DB881" w14:paraId="37A36E78" w14:textId="27E8FA36">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u w:val="single"/>
                <w:lang w:val="en-GB"/>
              </w:rPr>
              <w:t>Expressions of belonging</w:t>
            </w:r>
          </w:p>
          <w:p w:rsidR="03DD78F4" w:rsidP="761E112F" w:rsidRDefault="333DB881" w14:paraId="6410138B" w14:textId="1E110CB1">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How do Christians show they belong?</w:t>
            </w:r>
          </w:p>
          <w:p w:rsidR="03DD78F4" w:rsidP="761E112F" w:rsidRDefault="333DB881" w14:paraId="02F1A3B8" w14:textId="7EBB9857">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lang w:val="en-GB"/>
              </w:rPr>
              <w:t>How does worship and celebration build a sense of community?</w:t>
            </w:r>
          </w:p>
          <w:p w:rsidR="03DD78F4" w:rsidP="761E112F" w:rsidRDefault="333DB881" w14:paraId="00744D57" w14:textId="62ACC1BE">
            <w:pPr>
              <w:spacing w:after="0" w:line="240" w:lineRule="auto"/>
              <w:rPr>
                <w:rFonts w:eastAsiaTheme="minorEastAsia"/>
                <w:color w:val="000000" w:themeColor="text1"/>
                <w:sz w:val="16"/>
                <w:szCs w:val="16"/>
                <w:lang w:val="en-GB"/>
              </w:rPr>
            </w:pPr>
            <w:r w:rsidRPr="761E112F">
              <w:rPr>
                <w:rFonts w:eastAsiaTheme="minorEastAsia"/>
                <w:color w:val="000000" w:themeColor="text1"/>
                <w:sz w:val="16"/>
                <w:szCs w:val="16"/>
                <w:u w:val="single"/>
                <w:lang w:val="en-GB"/>
              </w:rPr>
              <w:t>Faith and belief in action</w:t>
            </w:r>
          </w:p>
          <w:p w:rsidR="03DD78F4" w:rsidP="761E112F" w:rsidRDefault="7E97FC7C" w14:paraId="6C3228D5" w14:textId="2CC36523">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tc>
        <w:tc>
          <w:tcPr>
            <w:tcW w:w="489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761E112F" w:rsidRDefault="255B68BC" w14:paraId="5C3DB9A8" w14:textId="268F1065">
            <w:pPr>
              <w:spacing w:after="0" w:line="240" w:lineRule="auto"/>
              <w:rPr>
                <w:rFonts w:eastAsiaTheme="minorEastAsia"/>
                <w:color w:val="000000" w:themeColor="text1"/>
                <w:sz w:val="20"/>
                <w:szCs w:val="20"/>
                <w:lang w:val="en-GB"/>
              </w:rPr>
            </w:pPr>
            <w:r w:rsidRPr="761E112F">
              <w:rPr>
                <w:rFonts w:eastAsiaTheme="minorEastAsia"/>
                <w:color w:val="000000" w:themeColor="text1"/>
                <w:sz w:val="20"/>
                <w:szCs w:val="20"/>
                <w:lang w:val="en-GB"/>
              </w:rPr>
              <w:t>A3 Expressing belief through the arts</w:t>
            </w:r>
            <w:r w:rsidRPr="761E112F" w:rsidR="024B3F83">
              <w:rPr>
                <w:rFonts w:eastAsiaTheme="minorEastAsia"/>
                <w:color w:val="000000" w:themeColor="text1"/>
                <w:sz w:val="20"/>
                <w:szCs w:val="20"/>
                <w:lang w:val="en-GB"/>
              </w:rPr>
              <w:t xml:space="preserve">, </w:t>
            </w:r>
            <w:r w:rsidRPr="761E112F">
              <w:rPr>
                <w:rFonts w:eastAsiaTheme="minorEastAsia"/>
                <w:color w:val="000000" w:themeColor="text1"/>
                <w:sz w:val="20"/>
                <w:szCs w:val="20"/>
                <w:lang w:val="en-GB"/>
              </w:rPr>
              <w:t xml:space="preserve"> including Buddhism focus</w:t>
            </w:r>
          </w:p>
          <w:p w:rsidR="35A9F4B5" w:rsidP="3DC13385" w:rsidRDefault="3BB676A5" w14:paraId="4C9C9BE5" w14:textId="660DC43A">
            <w:pPr>
              <w:spacing w:after="0" w:line="240" w:lineRule="auto"/>
              <w:rPr>
                <w:rFonts w:eastAsiaTheme="minorEastAsia"/>
                <w:color w:val="000000" w:themeColor="text1"/>
                <w:sz w:val="20"/>
                <w:szCs w:val="20"/>
                <w:lang w:val="en-GB"/>
              </w:rPr>
            </w:pPr>
            <w:r w:rsidRPr="3DC13385">
              <w:rPr>
                <w:rFonts w:eastAsiaTheme="minorEastAsia"/>
                <w:color w:val="000000" w:themeColor="text1"/>
                <w:sz w:val="20"/>
                <w:szCs w:val="20"/>
                <w:lang w:val="en-GB"/>
              </w:rPr>
              <w:t>P38</w:t>
            </w:r>
          </w:p>
          <w:p w:rsidR="35A9F4B5" w:rsidP="3DC13385" w:rsidRDefault="5F00FE51" w14:paraId="2FC35283" w14:textId="1690B3E5">
            <w:pPr>
              <w:spacing w:after="0"/>
              <w:rPr>
                <w:rFonts w:ascii="Calibri" w:hAnsi="Calibri" w:eastAsia="Calibri" w:cs="Calibri"/>
                <w:sz w:val="18"/>
                <w:szCs w:val="18"/>
                <w:lang w:val="en-GB"/>
              </w:rPr>
            </w:pPr>
            <w:r w:rsidRPr="3DC13385">
              <w:rPr>
                <w:rFonts w:ascii="Arial" w:hAnsi="Arial" w:eastAsia="Arial" w:cs="Arial"/>
                <w:color w:val="000000" w:themeColor="text1"/>
                <w:sz w:val="16"/>
                <w:szCs w:val="16"/>
                <w:lang w:val="en-GB"/>
              </w:rPr>
              <w:t>At least two religions; at least one must be a religion/belief system other than Christianity, Hinduism and Islam. Exploring diverse ways in which religious and non-religious people express their beliefs through the arts; could include local case studies.</w:t>
            </w:r>
          </w:p>
          <w:p w:rsidR="35A9F4B5" w:rsidP="3DC13385" w:rsidRDefault="35A9F4B5" w14:paraId="62F9C0D5" w14:textId="309C2C32">
            <w:pPr>
              <w:spacing w:after="0" w:line="240" w:lineRule="auto"/>
              <w:rPr>
                <w:rFonts w:eastAsiaTheme="minorEastAsia"/>
                <w:color w:val="000000" w:themeColor="text1"/>
                <w:sz w:val="20"/>
                <w:szCs w:val="20"/>
                <w:lang w:val="en-GB"/>
              </w:rPr>
            </w:pPr>
          </w:p>
        </w:tc>
      </w:tr>
      <w:tr w:rsidR="35A9F4B5" w:rsidTr="24F87C7C" w14:paraId="6DD3A3D7" w14:textId="77777777">
        <w:trPr>
          <w:trHeight w:val="720"/>
        </w:trPr>
        <w:tc>
          <w:tcPr>
            <w:tcW w:w="1275" w:type="dxa"/>
            <w:tcBorders>
              <w:top w:val="single" w:color="auto" w:sz="6" w:space="0"/>
              <w:left w:val="single" w:color="auto" w:sz="6" w:space="0"/>
              <w:bottom w:val="single" w:color="auto" w:sz="6" w:space="0"/>
              <w:right w:val="single" w:color="000000" w:themeColor="text1" w:sz="6" w:space="0"/>
            </w:tcBorders>
            <w:tcMar/>
          </w:tcPr>
          <w:p w:rsidR="35A9F4B5" w:rsidP="35A9F4B5" w:rsidRDefault="35A9F4B5" w14:paraId="6F3243E0" w14:textId="143E3741">
            <w:pPr>
              <w:spacing w:line="240" w:lineRule="auto"/>
              <w:jc w:val="center"/>
              <w:rPr>
                <w:rFonts w:ascii="Calibri" w:hAnsi="Calibri" w:eastAsia="Calibri" w:cs="Calibri"/>
                <w:color w:val="000000" w:themeColor="text1"/>
                <w:sz w:val="20"/>
                <w:szCs w:val="20"/>
              </w:rPr>
            </w:pPr>
          </w:p>
          <w:p w:rsidR="35A9F4B5" w:rsidP="35A9F4B5" w:rsidRDefault="35A9F4B5" w14:paraId="1827BDBD" w14:textId="749720B9">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Y5</w:t>
            </w:r>
          </w:p>
        </w:tc>
        <w:tc>
          <w:tcPr>
            <w:tcW w:w="2265"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761E112F" w:rsidRDefault="0CF6DB3E" w14:paraId="0F3FF4F2" w14:textId="044432A9">
            <w:pPr>
              <w:spacing w:after="0" w:line="240" w:lineRule="auto"/>
              <w:rPr>
                <w:rFonts w:eastAsiaTheme="minorEastAsia"/>
                <w:color w:val="000000" w:themeColor="text1"/>
                <w:sz w:val="20"/>
                <w:szCs w:val="20"/>
                <w:lang w:val="en-GB"/>
              </w:rPr>
            </w:pPr>
            <w:r w:rsidRPr="761E112F">
              <w:rPr>
                <w:rFonts w:eastAsiaTheme="minorEastAsia"/>
                <w:color w:val="000000" w:themeColor="text1"/>
                <w:sz w:val="20"/>
                <w:szCs w:val="20"/>
                <w:lang w:val="en-GB"/>
              </w:rPr>
              <w:t xml:space="preserve">Hinduism – </w:t>
            </w:r>
            <w:r w:rsidRPr="761E112F" w:rsidR="306E1082">
              <w:rPr>
                <w:rFonts w:eastAsiaTheme="minorEastAsia"/>
                <w:color w:val="000000" w:themeColor="text1"/>
                <w:sz w:val="20"/>
                <w:szCs w:val="20"/>
                <w:lang w:val="en-GB"/>
              </w:rPr>
              <w:t xml:space="preserve"> </w:t>
            </w:r>
            <w:r w:rsidRPr="761E112F" w:rsidR="306E1082">
              <w:rPr>
                <w:rFonts w:eastAsiaTheme="minorEastAsia"/>
                <w:color w:val="000000" w:themeColor="text1"/>
                <w:sz w:val="20"/>
                <w:szCs w:val="20"/>
                <w:u w:val="single"/>
                <w:lang w:val="en-GB"/>
              </w:rPr>
              <w:t>Symbols/Stories</w:t>
            </w:r>
          </w:p>
          <w:p w:rsidR="35A9F4B5" w:rsidP="761E112F" w:rsidRDefault="4C244ABF" w14:paraId="29B18758" w14:textId="00CF6D29">
            <w:pPr>
              <w:pStyle w:val="ListParagraph"/>
              <w:numPr>
                <w:ilvl w:val="0"/>
                <w:numId w:val="9"/>
              </w:numPr>
              <w:spacing w:after="0"/>
              <w:rPr>
                <w:rFonts w:eastAsiaTheme="minorEastAsia"/>
                <w:b/>
                <w:bCs/>
                <w:color w:val="000000" w:themeColor="text1"/>
                <w:sz w:val="18"/>
                <w:szCs w:val="18"/>
                <w:lang w:val="en-GB"/>
              </w:rPr>
            </w:pPr>
            <w:r w:rsidRPr="761E112F">
              <w:rPr>
                <w:rFonts w:eastAsiaTheme="minorEastAsia"/>
                <w:color w:val="000000" w:themeColor="text1"/>
                <w:sz w:val="18"/>
                <w:szCs w:val="18"/>
                <w:lang w:val="en-GB"/>
              </w:rPr>
              <w:t xml:space="preserve">God: What do </w:t>
            </w:r>
            <w:r w:rsidRPr="761E112F" w:rsidR="14530901">
              <w:rPr>
                <w:rFonts w:eastAsiaTheme="minorEastAsia"/>
                <w:color w:val="000000" w:themeColor="text1"/>
                <w:sz w:val="18"/>
                <w:szCs w:val="18"/>
                <w:lang w:val="en-GB"/>
              </w:rPr>
              <w:t xml:space="preserve">Hindu’s </w:t>
            </w:r>
            <w:r w:rsidRPr="761E112F">
              <w:rPr>
                <w:rFonts w:eastAsiaTheme="minorEastAsia"/>
                <w:color w:val="000000" w:themeColor="text1"/>
                <w:sz w:val="18"/>
                <w:szCs w:val="18"/>
                <w:lang w:val="en-GB"/>
              </w:rPr>
              <w:t xml:space="preserve"> believe about God?</w:t>
            </w:r>
          </w:p>
          <w:p w:rsidR="35A9F4B5" w:rsidP="761E112F" w:rsidRDefault="4C244ABF" w14:paraId="7F176B33" w14:textId="2A57A4C8">
            <w:pPr>
              <w:pStyle w:val="ListParagraph"/>
              <w:numPr>
                <w:ilvl w:val="0"/>
                <w:numId w:val="9"/>
              </w:numPr>
              <w:spacing w:after="0"/>
              <w:rPr>
                <w:rFonts w:eastAsiaTheme="minorEastAsia"/>
                <w:color w:val="000000" w:themeColor="text1"/>
                <w:sz w:val="18"/>
                <w:szCs w:val="18"/>
                <w:lang w:val="en-GB"/>
              </w:rPr>
            </w:pPr>
            <w:r w:rsidRPr="761E112F">
              <w:rPr>
                <w:rFonts w:eastAsiaTheme="minorEastAsia"/>
                <w:color w:val="000000" w:themeColor="text1"/>
                <w:sz w:val="18"/>
                <w:szCs w:val="18"/>
                <w:lang w:val="en-GB"/>
              </w:rPr>
              <w:t>How are deities and key figures described in Hindu sacred texts and stories?</w:t>
            </w:r>
          </w:p>
          <w:p w:rsidR="35A9F4B5" w:rsidP="5C997D6A" w:rsidRDefault="4C244ABF" w14:paraId="796A22CC" w14:textId="6FA74A67">
            <w:pPr>
              <w:pStyle w:val="ListParagraph"/>
              <w:numPr>
                <w:ilvl w:val="0"/>
                <w:numId w:val="9"/>
              </w:num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lastRenderedPageBreak/>
              <w:t>What might Hindus understand about the Divine through these stories?</w:t>
            </w:r>
            <w:r w:rsidRPr="5C997D6A" w:rsidR="3B25A5AD">
              <w:rPr>
                <w:rFonts w:eastAsiaTheme="minorEastAsia"/>
                <w:color w:val="000000" w:themeColor="text1"/>
                <w:sz w:val="18"/>
                <w:szCs w:val="18"/>
                <w:lang w:val="en-GB"/>
              </w:rPr>
              <w:t xml:space="preserve"> Creation stories</w:t>
            </w:r>
          </w:p>
          <w:p w:rsidR="35A9F4B5" w:rsidP="761E112F" w:rsidRDefault="4C244ABF" w14:paraId="3E5D076F" w14:textId="069DD23B">
            <w:pPr>
              <w:pStyle w:val="ListParagraph"/>
              <w:numPr>
                <w:ilvl w:val="0"/>
                <w:numId w:val="9"/>
              </w:numPr>
              <w:spacing w:after="0"/>
              <w:rPr>
                <w:rFonts w:eastAsiaTheme="minorEastAsia"/>
                <w:color w:val="000000" w:themeColor="text1"/>
                <w:sz w:val="18"/>
                <w:szCs w:val="18"/>
                <w:lang w:val="en-GB"/>
              </w:rPr>
            </w:pPr>
            <w:r w:rsidRPr="761E112F">
              <w:rPr>
                <w:rFonts w:eastAsiaTheme="minorEastAsia"/>
                <w:color w:val="000000" w:themeColor="text1"/>
                <w:sz w:val="18"/>
                <w:szCs w:val="18"/>
                <w:lang w:val="en-GB"/>
              </w:rPr>
              <w:t>What is the purpose of visual symbols in the mandir?</w:t>
            </w:r>
          </w:p>
          <w:p w:rsidR="35A9F4B5" w:rsidP="761E112F" w:rsidRDefault="35A9F4B5" w14:paraId="7B006099" w14:textId="6A5F1C3E">
            <w:pPr>
              <w:spacing w:after="0" w:line="240" w:lineRule="auto"/>
              <w:rPr>
                <w:rFonts w:eastAsiaTheme="minorEastAsia"/>
                <w:color w:val="000000" w:themeColor="text1"/>
                <w:sz w:val="20"/>
                <w:szCs w:val="20"/>
                <w:lang w:val="en-GB"/>
              </w:rPr>
            </w:pPr>
          </w:p>
          <w:p w:rsidR="35A9F4B5" w:rsidP="761E112F" w:rsidRDefault="0590351C" w14:paraId="4460D9EE" w14:textId="696493B7">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p w:rsidR="35A9F4B5" w:rsidP="761E112F" w:rsidRDefault="35A9F4B5" w14:paraId="54D28026" w14:textId="0C7A5369">
            <w:pPr>
              <w:spacing w:after="0" w:line="240" w:lineRule="auto"/>
              <w:rPr>
                <w:rFonts w:eastAsiaTheme="minorEastAsia"/>
                <w:color w:val="000000" w:themeColor="text1"/>
                <w:sz w:val="20"/>
                <w:szCs w:val="20"/>
                <w:lang w:val="en-GB"/>
              </w:rPr>
            </w:pPr>
          </w:p>
        </w:tc>
        <w:tc>
          <w:tcPr>
            <w:tcW w:w="1950" w:type="dxa"/>
            <w:tcBorders>
              <w:top w:val="single" w:color="auto" w:sz="6" w:space="0"/>
              <w:left w:val="single" w:color="000000" w:themeColor="text1" w:sz="6" w:space="0"/>
              <w:bottom w:val="single" w:color="000000" w:themeColor="text1" w:sz="6" w:space="0"/>
              <w:right w:val="single" w:color="000000" w:themeColor="text1" w:sz="6" w:space="0"/>
            </w:tcBorders>
            <w:tcMar/>
          </w:tcPr>
          <w:p w:rsidR="0CF6DB3E" w:rsidP="761E112F" w:rsidRDefault="0CF6DB3E" w14:paraId="437480F2" w14:textId="319D26FF">
            <w:pPr>
              <w:pStyle w:val="Default"/>
              <w:spacing w:line="240" w:lineRule="auto"/>
              <w:rPr>
                <w:rFonts w:asciiTheme="minorHAnsi" w:hAnsiTheme="minorHAnsi" w:eastAsiaTheme="minorEastAsia" w:cstheme="minorBidi"/>
                <w:sz w:val="18"/>
                <w:szCs w:val="18"/>
              </w:rPr>
            </w:pPr>
            <w:r w:rsidRPr="761E112F">
              <w:rPr>
                <w:rFonts w:asciiTheme="minorHAnsi" w:hAnsiTheme="minorHAnsi" w:eastAsiaTheme="minorEastAsia" w:cstheme="minorBidi"/>
                <w:sz w:val="18"/>
                <w:szCs w:val="18"/>
              </w:rPr>
              <w:lastRenderedPageBreak/>
              <w:t>Christianity</w:t>
            </w:r>
          </w:p>
          <w:p w:rsidR="0CF6DB3E" w:rsidP="761E112F" w:rsidRDefault="0CF6DB3E" w14:paraId="2890C481" w14:textId="72A7A4AB">
            <w:pPr>
              <w:pStyle w:val="Default"/>
              <w:spacing w:line="240" w:lineRule="auto"/>
              <w:rPr>
                <w:rFonts w:asciiTheme="minorHAnsi" w:hAnsiTheme="minorHAnsi" w:eastAsiaTheme="minorEastAsia" w:cstheme="minorBidi"/>
                <w:sz w:val="18"/>
                <w:szCs w:val="18"/>
              </w:rPr>
            </w:pPr>
            <w:r w:rsidRPr="761E112F">
              <w:rPr>
                <w:rFonts w:asciiTheme="minorHAnsi" w:hAnsiTheme="minorHAnsi" w:eastAsiaTheme="minorEastAsia" w:cstheme="minorBidi"/>
                <w:sz w:val="18"/>
                <w:szCs w:val="18"/>
              </w:rPr>
              <w:t>Symbols: the Trinity</w:t>
            </w:r>
          </w:p>
          <w:p w:rsidR="0CF6DB3E" w:rsidP="761E112F" w:rsidRDefault="0CF6DB3E" w14:paraId="52785845" w14:textId="736F4F5E">
            <w:pPr>
              <w:pStyle w:val="Default"/>
              <w:spacing w:line="240" w:lineRule="auto"/>
              <w:rPr>
                <w:rFonts w:asciiTheme="minorHAnsi" w:hAnsiTheme="minorHAnsi" w:eastAsiaTheme="minorEastAsia" w:cstheme="minorBidi"/>
                <w:sz w:val="18"/>
                <w:szCs w:val="18"/>
              </w:rPr>
            </w:pPr>
            <w:r w:rsidRPr="761E112F">
              <w:rPr>
                <w:rFonts w:asciiTheme="minorHAnsi" w:hAnsiTheme="minorHAnsi" w:eastAsiaTheme="minorEastAsia" w:cstheme="minorBidi"/>
                <w:sz w:val="18"/>
                <w:szCs w:val="18"/>
              </w:rPr>
              <w:t>Faith in action: Sermon on the mount</w:t>
            </w:r>
          </w:p>
          <w:p w:rsidR="0CF6DB3E" w:rsidP="761E112F" w:rsidRDefault="0CF6DB3E" w14:paraId="24FFBA3A" w14:textId="7785804D">
            <w:pPr>
              <w:pStyle w:val="Default"/>
              <w:spacing w:line="240" w:lineRule="auto"/>
              <w:rPr>
                <w:rFonts w:asciiTheme="minorHAnsi" w:hAnsiTheme="minorHAnsi" w:eastAsiaTheme="minorEastAsia" w:cstheme="minorBidi"/>
                <w:sz w:val="18"/>
                <w:szCs w:val="18"/>
              </w:rPr>
            </w:pPr>
            <w:r w:rsidRPr="761E112F">
              <w:rPr>
                <w:rFonts w:asciiTheme="minorHAnsi" w:hAnsiTheme="minorHAnsi" w:eastAsiaTheme="minorEastAsia" w:cstheme="minorBidi"/>
                <w:sz w:val="18"/>
                <w:szCs w:val="18"/>
              </w:rPr>
              <w:t>Applied: Archbishop Justin</w:t>
            </w:r>
          </w:p>
          <w:p w:rsidR="761E112F" w:rsidP="761E112F" w:rsidRDefault="761E112F" w14:paraId="07BEA9CF" w14:textId="098D2296">
            <w:pPr>
              <w:rPr>
                <w:rFonts w:eastAsiaTheme="minorEastAsia"/>
                <w:color w:val="000000" w:themeColor="text1"/>
                <w:sz w:val="24"/>
                <w:szCs w:val="24"/>
              </w:rPr>
            </w:pPr>
          </w:p>
          <w:p w:rsidR="58F04DB7" w:rsidP="761E112F" w:rsidRDefault="58F04DB7" w14:paraId="7F7CE342" w14:textId="696493B7">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p w:rsidR="761E112F" w:rsidP="761E112F" w:rsidRDefault="761E112F" w14:paraId="42D9911C" w14:textId="7B65472B">
            <w:pPr>
              <w:rPr>
                <w:rFonts w:eastAsiaTheme="minorEastAsia"/>
                <w:color w:val="000000" w:themeColor="text1"/>
                <w:sz w:val="24"/>
                <w:szCs w:val="24"/>
              </w:rPr>
            </w:pPr>
          </w:p>
        </w:tc>
        <w:tc>
          <w:tcPr>
            <w:tcW w:w="2100"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761E112F" w:rsidRDefault="0CF6DB3E" w14:paraId="61057378" w14:textId="6B0E4293">
            <w:pPr>
              <w:spacing w:line="240" w:lineRule="auto"/>
              <w:rPr>
                <w:rFonts w:eastAsiaTheme="minorEastAsia"/>
                <w:color w:val="000000" w:themeColor="text1"/>
                <w:sz w:val="19"/>
                <w:szCs w:val="19"/>
              </w:rPr>
            </w:pPr>
            <w:r w:rsidRPr="761E112F">
              <w:rPr>
                <w:rFonts w:eastAsiaTheme="minorEastAsia"/>
                <w:color w:val="000000" w:themeColor="text1"/>
                <w:sz w:val="19"/>
                <w:szCs w:val="19"/>
              </w:rPr>
              <w:lastRenderedPageBreak/>
              <w:t>Hinduism</w:t>
            </w:r>
          </w:p>
          <w:p w:rsidR="35A9F4B5" w:rsidP="761E112F" w:rsidRDefault="35A9F4B5" w14:paraId="337146DD" w14:textId="40F7A309">
            <w:pPr>
              <w:spacing w:line="240" w:lineRule="auto"/>
              <w:rPr>
                <w:rFonts w:eastAsiaTheme="minorEastAsia"/>
                <w:color w:val="000000" w:themeColor="text1"/>
                <w:sz w:val="19"/>
                <w:szCs w:val="19"/>
              </w:rPr>
            </w:pPr>
          </w:p>
          <w:p w:rsidR="35A9F4B5" w:rsidP="761E112F" w:rsidRDefault="582F0525" w14:paraId="763C8ED5" w14:textId="6B2F55DE">
            <w:pPr>
              <w:pStyle w:val="ListParagraph"/>
              <w:spacing w:line="240" w:lineRule="auto"/>
              <w:ind w:left="0"/>
              <w:rPr>
                <w:rFonts w:eastAsiaTheme="minorEastAsia"/>
                <w:color w:val="000000" w:themeColor="text1"/>
                <w:sz w:val="19"/>
                <w:szCs w:val="19"/>
                <w:u w:val="single"/>
              </w:rPr>
            </w:pPr>
            <w:r w:rsidRPr="761E112F">
              <w:rPr>
                <w:rFonts w:eastAsiaTheme="minorEastAsia"/>
                <w:color w:val="000000" w:themeColor="text1"/>
                <w:sz w:val="19"/>
                <w:szCs w:val="19"/>
                <w:u w:val="single"/>
              </w:rPr>
              <w:t>Faith and belief in action</w:t>
            </w:r>
          </w:p>
          <w:p w:rsidR="35A9F4B5" w:rsidP="761E112F" w:rsidRDefault="582F0525" w14:paraId="6F9C6594" w14:textId="3F597ED3">
            <w:pPr>
              <w:pStyle w:val="ListParagraph"/>
              <w:numPr>
                <w:ilvl w:val="0"/>
                <w:numId w:val="7"/>
              </w:numPr>
              <w:spacing w:line="240" w:lineRule="auto"/>
              <w:rPr>
                <w:rFonts w:eastAsiaTheme="minorEastAsia"/>
                <w:color w:val="000000" w:themeColor="text1"/>
                <w:sz w:val="18"/>
                <w:szCs w:val="18"/>
              </w:rPr>
            </w:pPr>
            <w:r w:rsidRPr="761E112F">
              <w:rPr>
                <w:rFonts w:eastAsiaTheme="minorEastAsia"/>
                <w:color w:val="000000" w:themeColor="text1"/>
                <w:sz w:val="18"/>
                <w:szCs w:val="18"/>
              </w:rPr>
              <w:t>Rituals in the home.</w:t>
            </w:r>
          </w:p>
          <w:p w:rsidR="35A9F4B5" w:rsidP="761E112F" w:rsidRDefault="582F0525" w14:paraId="0224B2D6" w14:textId="7DC2ACD9">
            <w:pPr>
              <w:pStyle w:val="ListParagraph"/>
              <w:numPr>
                <w:ilvl w:val="0"/>
                <w:numId w:val="7"/>
              </w:numPr>
              <w:spacing w:line="240" w:lineRule="auto"/>
              <w:rPr>
                <w:rFonts w:eastAsiaTheme="minorEastAsia"/>
                <w:color w:val="000000" w:themeColor="text1"/>
                <w:sz w:val="18"/>
                <w:szCs w:val="18"/>
              </w:rPr>
            </w:pPr>
            <w:r w:rsidRPr="761E112F">
              <w:rPr>
                <w:rFonts w:eastAsiaTheme="minorEastAsia"/>
                <w:color w:val="000000" w:themeColor="text1"/>
                <w:sz w:val="18"/>
                <w:szCs w:val="18"/>
              </w:rPr>
              <w:t xml:space="preserve">How might a Hindu seek to achieve </w:t>
            </w:r>
            <w:r w:rsidRPr="761E112F">
              <w:rPr>
                <w:rFonts w:eastAsiaTheme="minorEastAsia"/>
                <w:color w:val="000000" w:themeColor="text1"/>
                <w:sz w:val="18"/>
                <w:szCs w:val="18"/>
              </w:rPr>
              <w:lastRenderedPageBreak/>
              <w:t>moksha? Meditation/yoga</w:t>
            </w:r>
          </w:p>
          <w:p w:rsidR="35A9F4B5" w:rsidP="761E112F" w:rsidRDefault="35A9F4B5" w14:paraId="79A4B961" w14:textId="406A88C7">
            <w:pPr>
              <w:spacing w:line="240" w:lineRule="auto"/>
              <w:rPr>
                <w:rFonts w:eastAsiaTheme="minorEastAsia"/>
                <w:color w:val="000000" w:themeColor="text1"/>
                <w:sz w:val="18"/>
                <w:szCs w:val="18"/>
              </w:rPr>
            </w:pPr>
          </w:p>
          <w:p w:rsidR="35A9F4B5" w:rsidP="761E112F" w:rsidRDefault="582F0525" w14:paraId="37BA1D41" w14:textId="3AB948C7">
            <w:pPr>
              <w:spacing w:line="240" w:lineRule="auto"/>
              <w:rPr>
                <w:rFonts w:eastAsiaTheme="minorEastAsia"/>
                <w:color w:val="000000" w:themeColor="text1"/>
                <w:sz w:val="18"/>
                <w:szCs w:val="18"/>
                <w:u w:val="single"/>
              </w:rPr>
            </w:pPr>
            <w:r w:rsidRPr="761E112F">
              <w:rPr>
                <w:rFonts w:eastAsiaTheme="minorEastAsia"/>
                <w:color w:val="000000" w:themeColor="text1"/>
                <w:sz w:val="18"/>
                <w:szCs w:val="18"/>
                <w:u w:val="single"/>
              </w:rPr>
              <w:t>Community Expression</w:t>
            </w:r>
          </w:p>
          <w:p w:rsidR="35A9F4B5" w:rsidP="761E112F" w:rsidRDefault="582F0525" w14:paraId="294D9DD6" w14:textId="6712A28F">
            <w:pPr>
              <w:pStyle w:val="ListParagraph"/>
              <w:numPr>
                <w:ilvl w:val="0"/>
                <w:numId w:val="6"/>
              </w:numPr>
              <w:spacing w:line="240" w:lineRule="auto"/>
              <w:rPr>
                <w:rFonts w:eastAsiaTheme="minorEastAsia"/>
                <w:color w:val="000000" w:themeColor="text1"/>
                <w:sz w:val="18"/>
                <w:szCs w:val="18"/>
              </w:rPr>
            </w:pPr>
            <w:r w:rsidRPr="761E112F">
              <w:rPr>
                <w:rFonts w:eastAsiaTheme="minorEastAsia"/>
                <w:color w:val="000000" w:themeColor="text1"/>
                <w:sz w:val="18"/>
                <w:szCs w:val="18"/>
              </w:rPr>
              <w:t>How is Hindu worship expressed personally and collectively?</w:t>
            </w:r>
          </w:p>
          <w:p w:rsidR="35A9F4B5" w:rsidP="761E112F" w:rsidRDefault="582F0525" w14:paraId="510F7FE3" w14:textId="2C39CA2D">
            <w:pPr>
              <w:pStyle w:val="ListParagraph"/>
              <w:numPr>
                <w:ilvl w:val="0"/>
                <w:numId w:val="6"/>
              </w:numPr>
              <w:spacing w:line="240" w:lineRule="auto"/>
              <w:rPr>
                <w:rFonts w:eastAsiaTheme="minorEastAsia"/>
                <w:color w:val="000000" w:themeColor="text1"/>
                <w:sz w:val="18"/>
                <w:szCs w:val="18"/>
              </w:rPr>
            </w:pPr>
            <w:r w:rsidRPr="761E112F">
              <w:rPr>
                <w:rFonts w:eastAsiaTheme="minorEastAsia"/>
                <w:color w:val="000000" w:themeColor="text1"/>
                <w:sz w:val="18"/>
                <w:szCs w:val="18"/>
              </w:rPr>
              <w:t>How does Hindu worship and celebration build a sense of community?</w:t>
            </w:r>
          </w:p>
          <w:p w:rsidR="35A9F4B5" w:rsidP="761E112F" w:rsidRDefault="599CC763" w14:paraId="6F2B9FBE" w14:textId="0758F4A7">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tc>
        <w:tc>
          <w:tcPr>
            <w:tcW w:w="2100" w:type="dxa"/>
            <w:tcBorders>
              <w:top w:val="single" w:color="auto" w:sz="6" w:space="0"/>
              <w:left w:val="single" w:color="000000" w:themeColor="text1" w:sz="6" w:space="0"/>
              <w:bottom w:val="single" w:color="000000" w:themeColor="text1" w:sz="6" w:space="0"/>
              <w:right w:val="single" w:color="000000" w:themeColor="text1" w:sz="6" w:space="0"/>
            </w:tcBorders>
            <w:tcMar/>
          </w:tcPr>
          <w:p w:rsidR="0CF6DB3E" w:rsidP="761E112F" w:rsidRDefault="0CF6DB3E" w14:paraId="2191B5C4" w14:textId="006E46B2">
            <w:pPr>
              <w:spacing w:after="0" w:line="240" w:lineRule="auto"/>
              <w:rPr>
                <w:rFonts w:eastAsiaTheme="minorEastAsia"/>
                <w:color w:val="000000" w:themeColor="text1"/>
                <w:sz w:val="18"/>
                <w:szCs w:val="18"/>
              </w:rPr>
            </w:pPr>
            <w:r w:rsidRPr="761E112F">
              <w:rPr>
                <w:rFonts w:eastAsiaTheme="minorEastAsia"/>
                <w:color w:val="000000" w:themeColor="text1"/>
                <w:sz w:val="18"/>
                <w:szCs w:val="18"/>
                <w:lang w:val="en-GB"/>
              </w:rPr>
              <w:lastRenderedPageBreak/>
              <w:t>Christianity</w:t>
            </w:r>
          </w:p>
          <w:p w:rsidR="0CF6DB3E" w:rsidP="761E112F" w:rsidRDefault="0CF6DB3E" w14:paraId="188113C3" w14:textId="46AD25CF">
            <w:pPr>
              <w:spacing w:after="0" w:line="240" w:lineRule="auto"/>
              <w:rPr>
                <w:rFonts w:eastAsiaTheme="minorEastAsia"/>
                <w:color w:val="000000" w:themeColor="text1"/>
                <w:sz w:val="18"/>
                <w:szCs w:val="18"/>
              </w:rPr>
            </w:pPr>
            <w:r w:rsidRPr="761E112F">
              <w:rPr>
                <w:rFonts w:eastAsiaTheme="minorEastAsia"/>
                <w:color w:val="000000" w:themeColor="text1"/>
                <w:sz w:val="18"/>
                <w:szCs w:val="18"/>
                <w:lang w:val="en-GB"/>
              </w:rPr>
              <w:t>How is belief expressed? Different denominations</w:t>
            </w:r>
          </w:p>
          <w:p w:rsidR="0CF6DB3E" w:rsidP="761E112F" w:rsidRDefault="0CF6DB3E" w14:paraId="47ED3D3B" w14:textId="7BA358CC">
            <w:pPr>
              <w:spacing w:after="0" w:line="240" w:lineRule="auto"/>
              <w:rPr>
                <w:rFonts w:eastAsiaTheme="minorEastAsia"/>
                <w:color w:val="000000" w:themeColor="text1"/>
                <w:sz w:val="18"/>
                <w:szCs w:val="18"/>
              </w:rPr>
            </w:pPr>
            <w:r w:rsidRPr="761E112F">
              <w:rPr>
                <w:rFonts w:eastAsiaTheme="minorEastAsia"/>
                <w:color w:val="000000" w:themeColor="text1"/>
                <w:sz w:val="18"/>
                <w:szCs w:val="18"/>
                <w:lang w:val="en-GB"/>
              </w:rPr>
              <w:t>Koinonia</w:t>
            </w:r>
          </w:p>
          <w:p w:rsidR="0CF6DB3E" w:rsidP="761E112F" w:rsidRDefault="0CF6DB3E" w14:paraId="0A65DD82" w14:textId="24598185">
            <w:pPr>
              <w:spacing w:after="0" w:line="240" w:lineRule="auto"/>
              <w:rPr>
                <w:rFonts w:eastAsiaTheme="minorEastAsia"/>
                <w:color w:val="000000" w:themeColor="text1"/>
                <w:sz w:val="18"/>
                <w:szCs w:val="18"/>
              </w:rPr>
            </w:pPr>
            <w:r w:rsidRPr="761E112F">
              <w:rPr>
                <w:rFonts w:eastAsiaTheme="minorEastAsia"/>
                <w:color w:val="000000" w:themeColor="text1"/>
                <w:sz w:val="18"/>
                <w:szCs w:val="18"/>
                <w:lang w:val="en-GB"/>
              </w:rPr>
              <w:t>Importance of worship</w:t>
            </w:r>
          </w:p>
          <w:p w:rsidR="761E112F" w:rsidP="761E112F" w:rsidRDefault="761E112F" w14:paraId="4A1539C7" w14:textId="695F7816">
            <w:pPr>
              <w:spacing w:after="0" w:line="240" w:lineRule="auto"/>
              <w:rPr>
                <w:rFonts w:eastAsiaTheme="minorEastAsia"/>
                <w:color w:val="000000" w:themeColor="text1"/>
                <w:sz w:val="18"/>
                <w:szCs w:val="18"/>
                <w:lang w:val="en-GB"/>
              </w:rPr>
            </w:pPr>
          </w:p>
          <w:p w:rsidR="00A24AE6" w:rsidP="761E112F" w:rsidRDefault="00A24AE6" w14:paraId="1A61C080" w14:textId="696493B7">
            <w:pPr>
              <w:pStyle w:val="Default"/>
              <w:spacing w:line="240" w:lineRule="auto"/>
              <w:rPr>
                <w:rFonts w:asciiTheme="minorHAnsi" w:hAnsiTheme="minorHAnsi" w:eastAsiaTheme="minorEastAsia" w:cstheme="minorBidi"/>
                <w:sz w:val="12"/>
                <w:szCs w:val="12"/>
              </w:rPr>
            </w:pPr>
            <w:r w:rsidRPr="761E112F">
              <w:rPr>
                <w:rFonts w:asciiTheme="minorHAnsi" w:hAnsiTheme="minorHAnsi" w:eastAsiaTheme="minorEastAsia" w:cstheme="minorBidi"/>
                <w:sz w:val="14"/>
                <w:szCs w:val="14"/>
              </w:rPr>
              <w:t>See visual below</w:t>
            </w:r>
          </w:p>
          <w:p w:rsidR="761E112F" w:rsidP="761E112F" w:rsidRDefault="761E112F" w14:paraId="0F3F78C8" w14:textId="610C0B96">
            <w:pPr>
              <w:spacing w:after="0" w:line="240" w:lineRule="auto"/>
              <w:rPr>
                <w:rFonts w:eastAsiaTheme="minorEastAsia"/>
                <w:color w:val="000000" w:themeColor="text1"/>
                <w:sz w:val="18"/>
                <w:szCs w:val="18"/>
                <w:lang w:val="en-GB"/>
              </w:rPr>
            </w:pPr>
          </w:p>
          <w:p w:rsidR="761E112F" w:rsidP="761E112F" w:rsidRDefault="761E112F" w14:paraId="4A6C784A" w14:textId="5DAA29E1">
            <w:pPr>
              <w:rPr>
                <w:rFonts w:eastAsiaTheme="minorEastAsia"/>
                <w:color w:val="000000" w:themeColor="text1"/>
                <w:sz w:val="24"/>
                <w:szCs w:val="24"/>
              </w:rPr>
            </w:pPr>
          </w:p>
        </w:tc>
        <w:tc>
          <w:tcPr>
            <w:tcW w:w="489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761E112F" w:rsidRDefault="0CF6DB3E" w14:paraId="3B753981" w14:textId="7976CBE0">
            <w:pPr>
              <w:spacing w:after="0" w:line="240" w:lineRule="auto"/>
              <w:rPr>
                <w:rFonts w:eastAsiaTheme="minorEastAsia"/>
                <w:color w:val="000000" w:themeColor="text1"/>
                <w:sz w:val="20"/>
                <w:szCs w:val="20"/>
              </w:rPr>
            </w:pPr>
            <w:r w:rsidRPr="761E112F">
              <w:rPr>
                <w:rFonts w:eastAsiaTheme="minorEastAsia"/>
                <w:color w:val="000000" w:themeColor="text1"/>
                <w:sz w:val="20"/>
                <w:szCs w:val="20"/>
                <w:lang w:val="en-GB"/>
              </w:rPr>
              <w:t>Forgiveness</w:t>
            </w:r>
          </w:p>
          <w:p w:rsidR="35A9F4B5" w:rsidP="5C997D6A" w:rsidRDefault="0CF6DB3E" w14:paraId="365D9D10" w14:textId="756A2B33">
            <w:pPr>
              <w:spacing w:after="0" w:line="240" w:lineRule="auto"/>
              <w:rPr>
                <w:rFonts w:eastAsiaTheme="minorEastAsia"/>
                <w:color w:val="000000" w:themeColor="text1"/>
                <w:sz w:val="20"/>
                <w:szCs w:val="20"/>
              </w:rPr>
            </w:pPr>
            <w:r w:rsidRPr="5C997D6A">
              <w:rPr>
                <w:rFonts w:eastAsiaTheme="minorEastAsia"/>
                <w:color w:val="000000" w:themeColor="text1"/>
                <w:sz w:val="20"/>
                <w:szCs w:val="20"/>
                <w:lang w:val="en-GB"/>
              </w:rPr>
              <w:t>Bible stories of forgiveness applied to modern day</w:t>
            </w:r>
          </w:p>
          <w:p w:rsidR="629A5908" w:rsidP="3DC13385" w:rsidRDefault="629A5908" w14:paraId="06CB632B" w14:textId="39B1E2AA">
            <w:pPr>
              <w:spacing w:after="0" w:line="240" w:lineRule="auto"/>
              <w:rPr>
                <w:rFonts w:eastAsiaTheme="minorEastAsia"/>
                <w:color w:val="000000" w:themeColor="text1"/>
                <w:sz w:val="20"/>
                <w:szCs w:val="20"/>
                <w:lang w:val="en-GB"/>
              </w:rPr>
            </w:pPr>
            <w:r w:rsidRPr="3DC13385">
              <w:rPr>
                <w:rFonts w:eastAsiaTheme="minorEastAsia"/>
                <w:color w:val="000000" w:themeColor="text1"/>
                <w:sz w:val="20"/>
                <w:szCs w:val="20"/>
                <w:lang w:val="en-GB"/>
              </w:rPr>
              <w:t>P38</w:t>
            </w:r>
          </w:p>
          <w:p w:rsidR="3F54A4D0" w:rsidP="3DC13385" w:rsidRDefault="3F54A4D0" w14:paraId="61110A0F" w14:textId="1CCD7085">
            <w:pPr>
              <w:rPr>
                <w:rFonts w:ascii="Calibri" w:hAnsi="Calibri" w:eastAsia="Calibri" w:cs="Calibri"/>
                <w:sz w:val="16"/>
                <w:szCs w:val="16"/>
                <w:lang w:val="en-GB"/>
              </w:rPr>
            </w:pPr>
            <w:r w:rsidRPr="3DC13385">
              <w:rPr>
                <w:rFonts w:ascii="Arial" w:hAnsi="Arial" w:eastAsia="Arial" w:cs="Arial"/>
                <w:color w:val="000000" w:themeColor="text1"/>
                <w:sz w:val="14"/>
                <w:szCs w:val="14"/>
                <w:lang w:val="en-GB"/>
              </w:rPr>
              <w:t>At least two religions; at least one must be a religion/belief system other than Christianity, Hinduism and Islam. Religious/non-religious beliefs about forgiveness; examples of religious festivals/practices/stories that focus on saying sorry and asking for forgiveness, e.g. Yom Kippur, Diwali, Easter.</w:t>
            </w:r>
          </w:p>
          <w:p w:rsidR="3DC13385" w:rsidP="3DC13385" w:rsidRDefault="3DC13385" w14:paraId="2D447E95" w14:textId="4700F4CA">
            <w:pPr>
              <w:spacing w:after="0" w:line="240" w:lineRule="auto"/>
              <w:rPr>
                <w:rFonts w:eastAsiaTheme="minorEastAsia"/>
                <w:color w:val="000000" w:themeColor="text1"/>
                <w:sz w:val="20"/>
                <w:szCs w:val="20"/>
                <w:lang w:val="en-GB"/>
              </w:rPr>
            </w:pPr>
          </w:p>
          <w:p w:rsidR="5C997D6A" w:rsidP="5C997D6A" w:rsidRDefault="5C997D6A" w14:paraId="2052E3C6" w14:textId="465D91CE">
            <w:pPr>
              <w:spacing w:after="0" w:line="240" w:lineRule="auto"/>
              <w:rPr>
                <w:rFonts w:eastAsiaTheme="minorEastAsia"/>
                <w:color w:val="000000" w:themeColor="text1"/>
                <w:sz w:val="20"/>
                <w:szCs w:val="20"/>
                <w:lang w:val="en-GB"/>
              </w:rPr>
            </w:pPr>
          </w:p>
          <w:p w:rsidR="35A9F4B5" w:rsidP="761E112F" w:rsidRDefault="35A9F4B5" w14:paraId="401DC023" w14:textId="0285F0AE">
            <w:pPr>
              <w:spacing w:line="240" w:lineRule="auto"/>
              <w:jc w:val="center"/>
              <w:rPr>
                <w:rFonts w:eastAsiaTheme="minorEastAsia"/>
                <w:color w:val="000000" w:themeColor="text1"/>
                <w:sz w:val="24"/>
                <w:szCs w:val="24"/>
              </w:rPr>
            </w:pPr>
          </w:p>
        </w:tc>
      </w:tr>
      <w:tr w:rsidR="35A9F4B5" w:rsidTr="24F87C7C" w14:paraId="1DB6F1A1" w14:textId="77777777">
        <w:trPr>
          <w:trHeight w:val="720"/>
        </w:trPr>
        <w:tc>
          <w:tcPr>
            <w:tcW w:w="1275" w:type="dxa"/>
            <w:tcBorders>
              <w:top w:val="single" w:color="auto" w:sz="6" w:space="0"/>
              <w:left w:val="single" w:color="auto" w:sz="6" w:space="0"/>
              <w:bottom w:val="single" w:color="auto" w:sz="6" w:space="0"/>
              <w:right w:val="single" w:color="000000" w:themeColor="text1" w:sz="6" w:space="0"/>
            </w:tcBorders>
            <w:tcMar/>
          </w:tcPr>
          <w:p w:rsidR="35A9F4B5" w:rsidP="35A9F4B5" w:rsidRDefault="35A9F4B5" w14:paraId="274411BE" w14:textId="2B35B1B5">
            <w:pPr>
              <w:spacing w:line="240" w:lineRule="auto"/>
              <w:jc w:val="center"/>
              <w:rPr>
                <w:rFonts w:ascii="Calibri" w:hAnsi="Calibri" w:eastAsia="Calibri" w:cs="Calibri"/>
                <w:color w:val="000000" w:themeColor="text1"/>
                <w:sz w:val="20"/>
                <w:szCs w:val="20"/>
              </w:rPr>
            </w:pPr>
          </w:p>
          <w:p w:rsidR="35A9F4B5" w:rsidP="35A9F4B5" w:rsidRDefault="35A9F4B5" w14:paraId="611174EB" w14:textId="49F31C32">
            <w:pPr>
              <w:spacing w:line="240" w:lineRule="auto"/>
              <w:jc w:val="center"/>
              <w:rPr>
                <w:rFonts w:ascii="Calibri" w:hAnsi="Calibri" w:eastAsia="Calibri" w:cs="Calibri"/>
                <w:color w:val="000000" w:themeColor="text1"/>
                <w:sz w:val="20"/>
                <w:szCs w:val="20"/>
              </w:rPr>
            </w:pPr>
            <w:r w:rsidRPr="35A9F4B5">
              <w:rPr>
                <w:rFonts w:ascii="Calibri" w:hAnsi="Calibri" w:eastAsia="Calibri" w:cs="Calibri"/>
                <w:color w:val="000000" w:themeColor="text1"/>
                <w:sz w:val="20"/>
                <w:szCs w:val="20"/>
              </w:rPr>
              <w:t>Y6</w:t>
            </w:r>
          </w:p>
        </w:tc>
        <w:tc>
          <w:tcPr>
            <w:tcW w:w="2265" w:type="dxa"/>
            <w:tcBorders>
              <w:top w:val="single" w:color="auto" w:sz="6" w:space="0"/>
              <w:left w:val="single" w:color="000000" w:themeColor="text1" w:sz="6" w:space="0"/>
              <w:bottom w:val="single" w:color="000000" w:themeColor="text1" w:sz="6" w:space="0"/>
              <w:right w:val="single" w:color="000000" w:themeColor="text1" w:sz="6" w:space="0"/>
            </w:tcBorders>
            <w:tcMar/>
          </w:tcPr>
          <w:p w:rsidR="35A9F4B5" w:rsidP="5C997D6A" w:rsidRDefault="1E99FF1A" w14:paraId="384838C7" w14:textId="0D4D59DD">
            <w:pPr>
              <w:spacing w:after="0" w:line="240" w:lineRule="auto"/>
              <w:rPr>
                <w:rFonts w:eastAsiaTheme="minorEastAsia"/>
                <w:color w:val="000000" w:themeColor="text1"/>
                <w:sz w:val="18"/>
                <w:szCs w:val="18"/>
                <w:lang w:val="en-GB"/>
              </w:rPr>
            </w:pPr>
            <w:r w:rsidRPr="5C997D6A">
              <w:rPr>
                <w:rFonts w:eastAsiaTheme="minorEastAsia"/>
                <w:color w:val="000000" w:themeColor="text1"/>
                <w:sz w:val="18"/>
                <w:szCs w:val="18"/>
                <w:lang w:val="en-GB"/>
              </w:rPr>
              <w:t xml:space="preserve">Christianity </w:t>
            </w:r>
          </w:p>
          <w:p w:rsidR="2E681783" w:rsidP="5C997D6A" w:rsidRDefault="2E681783" w14:paraId="3D1ADB13" w14:textId="37AE88F0">
            <w:pPr>
              <w:spacing w:after="0" w:line="240" w:lineRule="auto"/>
              <w:rPr>
                <w:rFonts w:eastAsiaTheme="minorEastAsia"/>
                <w:color w:val="000000" w:themeColor="text1"/>
                <w:sz w:val="18"/>
                <w:szCs w:val="18"/>
                <w:lang w:val="en-GB"/>
              </w:rPr>
            </w:pPr>
            <w:r w:rsidRPr="5C997D6A">
              <w:rPr>
                <w:rFonts w:eastAsiaTheme="minorEastAsia"/>
                <w:color w:val="000000" w:themeColor="text1"/>
                <w:sz w:val="18"/>
                <w:szCs w:val="18"/>
                <w:lang w:val="en-GB"/>
              </w:rPr>
              <w:t>Expressions of belonging</w:t>
            </w:r>
          </w:p>
          <w:p w:rsidR="2E681783" w:rsidP="5C997D6A" w:rsidRDefault="2E681783" w14:paraId="4BFD3115" w14:textId="281BBC8A">
            <w:pPr>
              <w:pStyle w:val="ListParagraph"/>
              <w:numPr>
                <w:ilvl w:val="0"/>
                <w:numId w:val="5"/>
              </w:numPr>
              <w:spacing w:after="0" w:line="240" w:lineRule="auto"/>
              <w:rPr>
                <w:rFonts w:eastAsiaTheme="minorEastAsia"/>
                <w:b/>
                <w:bCs/>
                <w:color w:val="000000" w:themeColor="text1"/>
                <w:sz w:val="18"/>
                <w:szCs w:val="18"/>
                <w:lang w:val="en-GB"/>
              </w:rPr>
            </w:pPr>
            <w:r w:rsidRPr="5C997D6A">
              <w:rPr>
                <w:rFonts w:eastAsiaTheme="minorEastAsia"/>
                <w:color w:val="000000" w:themeColor="text1"/>
                <w:sz w:val="18"/>
                <w:szCs w:val="18"/>
                <w:lang w:val="en-GB"/>
              </w:rPr>
              <w:t>How do Christians show they belong?</w:t>
            </w:r>
          </w:p>
          <w:p w:rsidR="5C997D6A" w:rsidP="5C997D6A" w:rsidRDefault="5C997D6A" w14:paraId="5639BFF9" w14:textId="4BBF6F86">
            <w:pPr>
              <w:spacing w:after="0" w:line="240" w:lineRule="auto"/>
              <w:rPr>
                <w:rFonts w:eastAsiaTheme="minorEastAsia"/>
                <w:color w:val="000000" w:themeColor="text1"/>
                <w:sz w:val="18"/>
                <w:szCs w:val="18"/>
                <w:lang w:val="en-GB"/>
              </w:rPr>
            </w:pPr>
          </w:p>
          <w:p w:rsidR="2E681783" w:rsidP="5C997D6A" w:rsidRDefault="2E681783" w14:paraId="43D53A4D" w14:textId="5C5D67BF">
            <w:pPr>
              <w:spacing w:after="0" w:line="240" w:lineRule="auto"/>
              <w:rPr>
                <w:rFonts w:eastAsiaTheme="minorEastAsia"/>
                <w:color w:val="000000" w:themeColor="text1"/>
                <w:sz w:val="18"/>
                <w:szCs w:val="18"/>
                <w:lang w:val="en-GB"/>
              </w:rPr>
            </w:pPr>
            <w:r w:rsidRPr="5C997D6A">
              <w:rPr>
                <w:rFonts w:eastAsiaTheme="minorEastAsia"/>
                <w:color w:val="000000" w:themeColor="text1"/>
                <w:sz w:val="18"/>
                <w:szCs w:val="18"/>
                <w:lang w:val="en-GB"/>
              </w:rPr>
              <w:t>Faith and belief in action</w:t>
            </w:r>
          </w:p>
          <w:p w:rsidR="2E681783" w:rsidP="5C997D6A" w:rsidRDefault="2E681783" w14:paraId="1FB72A21" w14:textId="61D87B4B">
            <w:pPr>
              <w:pStyle w:val="ListParagraph"/>
              <w:numPr>
                <w:ilvl w:val="0"/>
                <w:numId w:val="4"/>
              </w:numPr>
              <w:spacing w:after="0" w:line="240" w:lineRule="auto"/>
              <w:rPr>
                <w:rFonts w:eastAsiaTheme="minorEastAsia"/>
                <w:color w:val="000000" w:themeColor="text1"/>
                <w:sz w:val="18"/>
                <w:szCs w:val="18"/>
                <w:lang w:val="en-GB"/>
              </w:rPr>
            </w:pPr>
            <w:r w:rsidRPr="5C997D6A">
              <w:rPr>
                <w:rFonts w:eastAsiaTheme="minorEastAsia"/>
                <w:color w:val="000000" w:themeColor="text1"/>
                <w:sz w:val="18"/>
                <w:szCs w:val="18"/>
                <w:lang w:val="en-GB"/>
              </w:rPr>
              <w:t>How is this expressed in practise? Life stories –e.g. Jackie Pullinger</w:t>
            </w:r>
          </w:p>
          <w:p w:rsidR="35A9F4B5" w:rsidP="5C997D6A" w:rsidRDefault="35A9F4B5" w14:paraId="6B360E5D" w14:textId="6E29E124">
            <w:pPr>
              <w:spacing w:line="240" w:lineRule="auto"/>
              <w:jc w:val="center"/>
              <w:rPr>
                <w:rFonts w:eastAsiaTheme="minorEastAsia"/>
                <w:sz w:val="18"/>
                <w:szCs w:val="18"/>
              </w:rPr>
            </w:pPr>
          </w:p>
        </w:tc>
        <w:tc>
          <w:tcPr>
            <w:tcW w:w="405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761E112F" w:rsidP="5C997D6A" w:rsidRDefault="35A2724A" w14:paraId="04725887" w14:textId="4162AC67">
            <w:pPr>
              <w:pStyle w:val="Default"/>
              <w:spacing w:line="240" w:lineRule="auto"/>
              <w:rPr>
                <w:rFonts w:asciiTheme="minorHAnsi" w:hAnsiTheme="minorHAnsi" w:eastAsiaTheme="minorEastAsia" w:cstheme="minorBidi"/>
                <w:sz w:val="18"/>
                <w:szCs w:val="18"/>
                <w:lang w:val="en-GB"/>
              </w:rPr>
            </w:pPr>
            <w:r w:rsidRPr="5C997D6A">
              <w:rPr>
                <w:rFonts w:asciiTheme="minorHAnsi" w:hAnsiTheme="minorHAnsi" w:eastAsiaTheme="minorEastAsia" w:cstheme="minorBidi"/>
                <w:sz w:val="18"/>
                <w:szCs w:val="18"/>
              </w:rPr>
              <w:t xml:space="preserve">Hinduism  </w:t>
            </w:r>
          </w:p>
          <w:p w:rsidR="761E112F" w:rsidP="5C997D6A" w:rsidRDefault="10D71A23" w14:paraId="28081EC7" w14:textId="5E648C27">
            <w:p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t>Story and symbol</w:t>
            </w:r>
          </w:p>
          <w:p w:rsidR="761E112F" w:rsidP="5C997D6A" w:rsidRDefault="5E4D13E6" w14:paraId="2F7CA78C" w14:textId="583D1CF8">
            <w:pPr>
              <w:pStyle w:val="ListParagraph"/>
              <w:numPr>
                <w:ilvl w:val="0"/>
                <w:numId w:val="9"/>
              </w:num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t>How are deities and key figures described in Hindu sacred texts and stories?</w:t>
            </w:r>
            <w:r w:rsidRPr="5C997D6A" w:rsidR="28454CD8">
              <w:rPr>
                <w:rFonts w:eastAsiaTheme="minorEastAsia"/>
                <w:color w:val="000000" w:themeColor="text1"/>
                <w:sz w:val="18"/>
                <w:szCs w:val="18"/>
                <w:lang w:val="en-GB"/>
              </w:rPr>
              <w:t xml:space="preserve"> Key scriptures</w:t>
            </w:r>
          </w:p>
          <w:p w:rsidR="761E112F" w:rsidP="5C997D6A" w:rsidRDefault="4975B275" w14:paraId="54EEF783" w14:textId="57514B3A">
            <w:p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t>Faith and belief in action</w:t>
            </w:r>
          </w:p>
          <w:p w:rsidR="761E112F" w:rsidP="5C997D6A" w:rsidRDefault="4975B275" w14:paraId="561A80E2" w14:textId="68007B9B">
            <w:pPr>
              <w:pStyle w:val="ListParagraph"/>
              <w:numPr>
                <w:ilvl w:val="0"/>
                <w:numId w:val="2"/>
              </w:num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t>How do Hindus reflect their faith in the way they live?</w:t>
            </w:r>
          </w:p>
          <w:p w:rsidR="761E112F" w:rsidP="5C997D6A" w:rsidRDefault="4975B275" w14:paraId="0E50E214" w14:textId="5FF97484">
            <w:p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t>Community expression</w:t>
            </w:r>
          </w:p>
          <w:p w:rsidR="761E112F" w:rsidP="5C997D6A" w:rsidRDefault="4975B275" w14:paraId="23A74B12" w14:textId="3525B2B0">
            <w:pPr>
              <w:pStyle w:val="ListParagraph"/>
              <w:numPr>
                <w:ilvl w:val="0"/>
                <w:numId w:val="1"/>
              </w:numPr>
              <w:spacing w:after="0"/>
              <w:rPr>
                <w:rFonts w:eastAsiaTheme="minorEastAsia"/>
                <w:color w:val="000000" w:themeColor="text1"/>
                <w:sz w:val="18"/>
                <w:szCs w:val="18"/>
                <w:lang w:val="en-GB"/>
              </w:rPr>
            </w:pPr>
            <w:r w:rsidRPr="5C997D6A">
              <w:rPr>
                <w:rFonts w:eastAsiaTheme="minorEastAsia"/>
                <w:color w:val="000000" w:themeColor="text1"/>
                <w:sz w:val="18"/>
                <w:szCs w:val="18"/>
                <w:lang w:val="en-GB"/>
              </w:rPr>
              <w:t>How is Hindu worship expressed personally and collectively?</w:t>
            </w:r>
          </w:p>
          <w:p w:rsidR="761E112F" w:rsidP="5C997D6A" w:rsidRDefault="761E112F" w14:paraId="269000CF" w14:textId="36250620">
            <w:pPr>
              <w:pStyle w:val="Default"/>
              <w:spacing w:line="240" w:lineRule="auto"/>
            </w:pPr>
          </w:p>
          <w:p w:rsidR="761E112F" w:rsidP="5C997D6A" w:rsidRDefault="761E112F" w14:paraId="5F7BE172" w14:textId="25099AF7">
            <w:pPr>
              <w:rPr>
                <w:rFonts w:eastAsiaTheme="minorEastAsia"/>
                <w:color w:val="000000" w:themeColor="text1"/>
                <w:sz w:val="18"/>
                <w:szCs w:val="18"/>
                <w:highlight w:val="green"/>
                <w:lang w:val="en-GB"/>
              </w:rPr>
            </w:pPr>
          </w:p>
        </w:tc>
        <w:tc>
          <w:tcPr>
            <w:tcW w:w="438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tcPr>
          <w:p w:rsidR="761E112F" w:rsidP="5C997D6A" w:rsidRDefault="35A2724A" w14:paraId="154B864A" w14:textId="1703A755">
            <w:pPr>
              <w:spacing w:after="0" w:line="240" w:lineRule="auto"/>
              <w:rPr>
                <w:rFonts w:eastAsiaTheme="minorEastAsia"/>
                <w:sz w:val="18"/>
                <w:szCs w:val="18"/>
              </w:rPr>
            </w:pPr>
            <w:r w:rsidRPr="5C997D6A">
              <w:rPr>
                <w:rFonts w:eastAsiaTheme="minorEastAsia"/>
                <w:color w:val="000000" w:themeColor="text1"/>
                <w:sz w:val="18"/>
                <w:szCs w:val="18"/>
                <w:lang w:val="en-GB"/>
              </w:rPr>
              <w:t xml:space="preserve">Pilgrimage </w:t>
            </w:r>
          </w:p>
          <w:p w:rsidR="761E112F" w:rsidP="5C997D6A" w:rsidRDefault="35A2724A" w14:paraId="75ABED41" w14:textId="103C3F5F">
            <w:pPr>
              <w:spacing w:after="0" w:line="240" w:lineRule="auto"/>
              <w:rPr>
                <w:rFonts w:eastAsiaTheme="minorEastAsia"/>
                <w:sz w:val="18"/>
                <w:szCs w:val="18"/>
              </w:rPr>
            </w:pPr>
            <w:r w:rsidRPr="5C997D6A">
              <w:rPr>
                <w:rFonts w:eastAsiaTheme="minorEastAsia"/>
                <w:color w:val="000000" w:themeColor="text1"/>
                <w:sz w:val="18"/>
                <w:szCs w:val="18"/>
                <w:lang w:val="en-GB"/>
              </w:rPr>
              <w:t>Enquiry into journeys carried out by</w:t>
            </w:r>
            <w:r w:rsidRPr="5C997D6A" w:rsidR="1B97D087">
              <w:rPr>
                <w:rFonts w:eastAsiaTheme="minorEastAsia"/>
                <w:color w:val="000000" w:themeColor="text1"/>
                <w:sz w:val="18"/>
                <w:szCs w:val="18"/>
                <w:lang w:val="en-GB"/>
              </w:rPr>
              <w:t xml:space="preserve"> </w:t>
            </w:r>
            <w:r w:rsidRPr="5C997D6A">
              <w:rPr>
                <w:rFonts w:eastAsiaTheme="minorEastAsia"/>
                <w:color w:val="000000" w:themeColor="text1"/>
                <w:sz w:val="18"/>
                <w:szCs w:val="18"/>
                <w:lang w:val="en-GB"/>
              </w:rPr>
              <w:t>religious</w:t>
            </w:r>
            <w:r w:rsidRPr="5C997D6A" w:rsidR="4F6D6287">
              <w:rPr>
                <w:rFonts w:eastAsiaTheme="minorEastAsia"/>
                <w:color w:val="000000" w:themeColor="text1"/>
                <w:sz w:val="18"/>
                <w:szCs w:val="18"/>
                <w:lang w:val="en-GB"/>
              </w:rPr>
              <w:t xml:space="preserve"> p</w:t>
            </w:r>
            <w:r w:rsidRPr="5C997D6A">
              <w:rPr>
                <w:rFonts w:eastAsiaTheme="minorEastAsia"/>
                <w:color w:val="000000" w:themeColor="text1"/>
                <w:sz w:val="18"/>
                <w:szCs w:val="18"/>
                <w:lang w:val="en-GB"/>
              </w:rPr>
              <w:t>eople</w:t>
            </w:r>
            <w:r w:rsidRPr="5C997D6A" w:rsidR="06054C6B">
              <w:rPr>
                <w:rFonts w:eastAsiaTheme="minorEastAsia"/>
                <w:color w:val="000000" w:themeColor="text1"/>
                <w:sz w:val="18"/>
                <w:szCs w:val="18"/>
                <w:lang w:val="en-GB"/>
              </w:rPr>
              <w:t>,</w:t>
            </w:r>
            <w:r w:rsidRPr="5C997D6A">
              <w:rPr>
                <w:rFonts w:eastAsiaTheme="minorEastAsia"/>
                <w:color w:val="000000" w:themeColor="text1"/>
                <w:sz w:val="18"/>
                <w:szCs w:val="18"/>
                <w:lang w:val="en-GB"/>
              </w:rPr>
              <w:t xml:space="preserve"> motivations for the journey, key destinations and practices.</w:t>
            </w:r>
          </w:p>
          <w:p w:rsidR="761E112F" w:rsidP="3DC13385" w:rsidRDefault="1A2AA367" w14:paraId="2E8DF305" w14:textId="39B1E2AA">
            <w:pPr>
              <w:spacing w:after="0" w:line="240" w:lineRule="auto"/>
              <w:rPr>
                <w:rFonts w:eastAsiaTheme="minorEastAsia"/>
                <w:color w:val="000000" w:themeColor="text1"/>
                <w:sz w:val="20"/>
                <w:szCs w:val="20"/>
                <w:lang w:val="en-GB"/>
              </w:rPr>
            </w:pPr>
            <w:r w:rsidRPr="3DC13385">
              <w:rPr>
                <w:rFonts w:eastAsiaTheme="minorEastAsia"/>
                <w:color w:val="000000" w:themeColor="text1"/>
                <w:sz w:val="20"/>
                <w:szCs w:val="20"/>
                <w:lang w:val="en-GB"/>
              </w:rPr>
              <w:t>P38</w:t>
            </w:r>
          </w:p>
          <w:p w:rsidR="5389B93D" w:rsidP="3DC13385" w:rsidRDefault="5389B93D" w14:paraId="174319DD" w14:textId="78276606">
            <w:pPr>
              <w:rPr>
                <w:rFonts w:ascii="Calibri" w:hAnsi="Calibri" w:eastAsia="Calibri" w:cs="Calibri"/>
                <w:sz w:val="16"/>
                <w:szCs w:val="16"/>
                <w:lang w:val="en-GB"/>
              </w:rPr>
            </w:pPr>
            <w:r w:rsidRPr="3DC13385">
              <w:rPr>
                <w:rFonts w:ascii="Arial" w:hAnsi="Arial" w:eastAsia="Arial" w:cs="Arial"/>
                <w:color w:val="000000" w:themeColor="text1"/>
                <w:sz w:val="14"/>
                <w:szCs w:val="14"/>
                <w:lang w:val="en-GB"/>
              </w:rPr>
              <w:t>At least two religions; at least one must be a religion/belief system other than Christianity, Hinduism and Islam. Enquiry into journeys carried out by religious people –motivations for the journey, key destinations, practices associated with the journey, key beliefs expressed by the journey, etc.; opportunity to include local places of pilgrimage.</w:t>
            </w:r>
          </w:p>
          <w:p w:rsidR="3DC13385" w:rsidP="3DC13385" w:rsidRDefault="3DC13385" w14:paraId="76BB1F31" w14:textId="1F49E8C0">
            <w:pPr>
              <w:spacing w:after="0" w:line="240" w:lineRule="auto"/>
              <w:rPr>
                <w:rFonts w:eastAsiaTheme="minorEastAsia"/>
                <w:color w:val="000000" w:themeColor="text1"/>
                <w:sz w:val="20"/>
                <w:szCs w:val="20"/>
                <w:lang w:val="en-GB"/>
              </w:rPr>
            </w:pPr>
          </w:p>
          <w:p w:rsidR="761E112F" w:rsidP="5C997D6A" w:rsidRDefault="761E112F" w14:paraId="413E0A51" w14:textId="6474F906">
            <w:pPr>
              <w:spacing w:after="0" w:line="240" w:lineRule="auto"/>
              <w:rPr>
                <w:rFonts w:eastAsiaTheme="minorEastAsia"/>
                <w:color w:val="000000" w:themeColor="text1"/>
                <w:sz w:val="18"/>
                <w:szCs w:val="18"/>
                <w:lang w:val="en-GB"/>
              </w:rPr>
            </w:pPr>
          </w:p>
          <w:p w:rsidR="761E112F" w:rsidP="5C997D6A" w:rsidRDefault="761E112F" w14:paraId="618B3696" w14:textId="261B87F9">
            <w:pPr>
              <w:rPr>
                <w:rFonts w:eastAsiaTheme="minorEastAsia"/>
                <w:color w:val="000000" w:themeColor="text1"/>
                <w:sz w:val="18"/>
                <w:szCs w:val="18"/>
              </w:rPr>
            </w:pPr>
          </w:p>
        </w:tc>
        <w:tc>
          <w:tcPr>
            <w:tcW w:w="2610" w:type="dxa"/>
            <w:tcBorders>
              <w:top w:val="single" w:color="auto" w:sz="6" w:space="0"/>
              <w:left w:val="single" w:color="000000" w:themeColor="text1" w:sz="6" w:space="0"/>
              <w:bottom w:val="single" w:color="000000" w:themeColor="text1" w:sz="6" w:space="0"/>
              <w:right w:val="single" w:color="000000" w:themeColor="text1" w:sz="6" w:space="0"/>
            </w:tcBorders>
            <w:tcMar/>
          </w:tcPr>
          <w:p w:rsidR="3EB10531" w:rsidP="5C997D6A" w:rsidRDefault="3EB10531" w14:paraId="3B9A7C64" w14:textId="04BB072F">
            <w:pPr>
              <w:rPr>
                <w:rFonts w:eastAsiaTheme="minorEastAsia"/>
                <w:color w:val="000000" w:themeColor="text1"/>
                <w:sz w:val="18"/>
                <w:szCs w:val="18"/>
                <w:lang w:val="en-GB"/>
              </w:rPr>
            </w:pPr>
            <w:r w:rsidRPr="5C997D6A">
              <w:rPr>
                <w:rFonts w:eastAsiaTheme="minorEastAsia"/>
                <w:color w:val="000000" w:themeColor="text1"/>
                <w:sz w:val="18"/>
                <w:szCs w:val="18"/>
                <w:lang w:val="en-GB"/>
              </w:rPr>
              <w:t>Christianity</w:t>
            </w:r>
          </w:p>
          <w:p w:rsidR="52C605B1" w:rsidP="5C997D6A" w:rsidRDefault="52C605B1" w14:paraId="3A1C18AC" w14:textId="6A719EBD">
            <w:pPr>
              <w:rPr>
                <w:rFonts w:eastAsiaTheme="minorEastAsia"/>
                <w:color w:val="000000" w:themeColor="text1"/>
                <w:sz w:val="18"/>
                <w:szCs w:val="18"/>
                <w:lang w:val="en-GB"/>
              </w:rPr>
            </w:pPr>
            <w:r w:rsidRPr="5C997D6A">
              <w:rPr>
                <w:rFonts w:eastAsiaTheme="minorEastAsia"/>
                <w:color w:val="000000" w:themeColor="text1"/>
                <w:sz w:val="18"/>
                <w:szCs w:val="18"/>
                <w:lang w:val="en-GB"/>
              </w:rPr>
              <w:t>Community Expression</w:t>
            </w:r>
          </w:p>
          <w:p w:rsidR="52C605B1" w:rsidP="5C997D6A" w:rsidRDefault="52C605B1" w14:paraId="2E2EEF5F" w14:textId="288402DB">
            <w:pPr>
              <w:pStyle w:val="ListParagraph"/>
              <w:numPr>
                <w:ilvl w:val="0"/>
                <w:numId w:val="3"/>
              </w:numPr>
              <w:rPr>
                <w:rFonts w:eastAsiaTheme="minorEastAsia"/>
                <w:color w:val="000000" w:themeColor="text1"/>
                <w:sz w:val="18"/>
                <w:szCs w:val="18"/>
                <w:lang w:val="en-GB"/>
              </w:rPr>
            </w:pPr>
            <w:r w:rsidRPr="5C997D6A">
              <w:rPr>
                <w:rFonts w:eastAsiaTheme="minorEastAsia"/>
                <w:color w:val="000000" w:themeColor="text1"/>
                <w:sz w:val="18"/>
                <w:szCs w:val="18"/>
                <w:lang w:val="en-GB"/>
              </w:rPr>
              <w:t>How is Christian belief expressed collectively?</w:t>
            </w:r>
          </w:p>
          <w:p w:rsidR="52C605B1" w:rsidP="5C997D6A" w:rsidRDefault="52C605B1" w14:paraId="260EACA3" w14:textId="4C35A93B">
            <w:pPr>
              <w:pStyle w:val="ListParagraph"/>
              <w:numPr>
                <w:ilvl w:val="0"/>
                <w:numId w:val="3"/>
              </w:numPr>
              <w:rPr>
                <w:color w:val="000000" w:themeColor="text1"/>
                <w:sz w:val="18"/>
                <w:szCs w:val="18"/>
                <w:lang w:val="en-GB"/>
              </w:rPr>
            </w:pPr>
            <w:r w:rsidRPr="5C997D6A">
              <w:rPr>
                <w:rFonts w:eastAsiaTheme="minorEastAsia"/>
                <w:color w:val="000000" w:themeColor="text1"/>
                <w:sz w:val="18"/>
                <w:szCs w:val="18"/>
                <w:lang w:val="en-GB"/>
              </w:rPr>
              <w:t>Sense of community</w:t>
            </w:r>
          </w:p>
        </w:tc>
      </w:tr>
    </w:tbl>
    <w:p w:rsidR="00C13D66" w:rsidP="35A9F4B5" w:rsidRDefault="00C13D66" w14:paraId="2C078E63" w14:textId="722147E3"/>
    <w:p w:rsidR="41268B1C" w:rsidP="1F5038D6" w:rsidRDefault="41268B1C" w14:paraId="3FBC64D9" w14:textId="4972E931">
      <w:r>
        <w:rPr>
          <w:noProof/>
        </w:rPr>
        <w:lastRenderedPageBreak/>
        <w:drawing>
          <wp:inline distT="0" distB="0" distL="0" distR="0" wp14:anchorId="1503E354" wp14:editId="3CD8ACEF">
            <wp:extent cx="8841068" cy="5341482"/>
            <wp:effectExtent l="0" t="0" r="0" b="0"/>
            <wp:docPr id="1552249108" name="Picture 155224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8841068" cy="5341482"/>
                    </a:xfrm>
                    <a:prstGeom prst="rect">
                      <a:avLst/>
                    </a:prstGeom>
                  </pic:spPr>
                </pic:pic>
              </a:graphicData>
            </a:graphic>
          </wp:inline>
        </w:drawing>
      </w:r>
    </w:p>
    <w:p w:rsidR="761E112F" w:rsidP="761E112F" w:rsidRDefault="761E112F" w14:paraId="2275C86F" w14:textId="5BFF4325"/>
    <w:p w:rsidR="0FCBB590" w:rsidP="761E112F" w:rsidRDefault="0FCBB590" w14:paraId="6D3316A1" w14:textId="5ED9B9F5">
      <w:r>
        <w:rPr>
          <w:noProof/>
        </w:rPr>
        <w:lastRenderedPageBreak/>
        <w:drawing>
          <wp:inline distT="0" distB="0" distL="0" distR="0" wp14:anchorId="53574759" wp14:editId="16E52563">
            <wp:extent cx="9146307" cy="5525894"/>
            <wp:effectExtent l="0" t="0" r="0" b="0"/>
            <wp:docPr id="1593836944" name="Picture 159383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9146307" cy="5525894"/>
                    </a:xfrm>
                    <a:prstGeom prst="rect">
                      <a:avLst/>
                    </a:prstGeom>
                  </pic:spPr>
                </pic:pic>
              </a:graphicData>
            </a:graphic>
          </wp:inline>
        </w:drawing>
      </w:r>
    </w:p>
    <w:p w:rsidR="1E15CCF8" w:rsidP="761E112F" w:rsidRDefault="1E15CCF8" w14:paraId="0055E536" w14:textId="4BCB9FD9">
      <w:r>
        <w:rPr>
          <w:noProof/>
        </w:rPr>
        <w:lastRenderedPageBreak/>
        <w:drawing>
          <wp:inline distT="0" distB="0" distL="0" distR="0" wp14:anchorId="19864C7D" wp14:editId="7150DB2A">
            <wp:extent cx="8947842" cy="5648325"/>
            <wp:effectExtent l="0" t="0" r="0" b="0"/>
            <wp:docPr id="1210124773" name="Picture 121012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8947842" cy="5648325"/>
                    </a:xfrm>
                    <a:prstGeom prst="rect">
                      <a:avLst/>
                    </a:prstGeom>
                  </pic:spPr>
                </pic:pic>
              </a:graphicData>
            </a:graphic>
          </wp:inline>
        </w:drawing>
      </w:r>
    </w:p>
    <w:sectPr w:rsidR="1E15CCF8">
      <w:headerReference w:type="even" r:id="rId13"/>
      <w:headerReference w:type="default" r:id="rId14"/>
      <w:footerReference w:type="even" r:id="rId15"/>
      <w:footerReference w:type="default" r:id="rId16"/>
      <w:headerReference w:type="first" r:id="rId17"/>
      <w:footerReference w:type="first" r:id="rId1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70144" w:rsidP="00F854CA" w:rsidRDefault="00270144" w14:paraId="665B89C7" w14:textId="77777777">
      <w:pPr>
        <w:spacing w:after="0" w:line="240" w:lineRule="auto"/>
      </w:pPr>
      <w:r>
        <w:separator/>
      </w:r>
    </w:p>
  </w:endnote>
  <w:endnote w:type="continuationSeparator" w:id="0">
    <w:p w:rsidR="00270144" w:rsidP="00F854CA" w:rsidRDefault="00270144" w14:paraId="7DCF55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F854CA" w:rsidRDefault="00F854CA" w14:paraId="6CE66EA5" w14:textId="1EB27095">
    <w:pPr>
      <w:pStyle w:val="Footer"/>
    </w:pPr>
    <w:r>
      <w:rPr>
        <w:noProof/>
      </w:rPr>
      <mc:AlternateContent>
        <mc:Choice Requires="wps">
          <w:drawing>
            <wp:anchor distT="0" distB="0" distL="0" distR="0" simplePos="0" relativeHeight="251662336" behindDoc="0" locked="0" layoutInCell="1" allowOverlap="1" wp14:anchorId="3E95C923" wp14:editId="149FEB9C">
              <wp:simplePos x="635" y="635"/>
              <wp:positionH relativeFrom="leftMargin">
                <wp:align>left</wp:align>
              </wp:positionH>
              <wp:positionV relativeFrom="paragraph">
                <wp:posOffset>635</wp:posOffset>
              </wp:positionV>
              <wp:extent cx="443865" cy="443865"/>
              <wp:effectExtent l="0" t="0" r="5080" b="17145"/>
              <wp:wrapSquare wrapText="bothSides"/>
              <wp:docPr id="5" name="Text Box 5" descr="GAT Staff">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F854CA" w:rsidR="00F854CA" w:rsidRDefault="00F854CA" w14:paraId="230D3914" w14:textId="4D536D96">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3E95C923">
              <v:stroke joinstyle="miter"/>
              <v:path gradientshapeok="t" o:connecttype="rect"/>
            </v:shapetype>
            <v:shape id="Text Box 5" style="position:absolute;margin-left:0;margin-top:.05pt;width:34.95pt;height:34.95pt;z-index:251662336;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29oCA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">
              <v:fill o:detectmouseclick="t"/>
              <v:textbox style="mso-fit-shape-to-text:t" inset="5pt,0,0,0">
                <w:txbxContent>
                  <w:p w:rsidRPr="00F854CA" w:rsidR="00F854CA" w:rsidRDefault="00F854CA" w14:paraId="230D3914" w14:textId="4D536D96">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F854CA" w:rsidRDefault="00F854CA" w14:paraId="3F85FB3B" w14:textId="6CB52220">
    <w:pPr>
      <w:pStyle w:val="Footer"/>
    </w:pPr>
    <w:r>
      <w:rPr>
        <w:noProof/>
      </w:rPr>
      <mc:AlternateContent>
        <mc:Choice Requires="wps">
          <w:drawing>
            <wp:anchor distT="0" distB="0" distL="0" distR="0" simplePos="0" relativeHeight="251663360" behindDoc="0" locked="0" layoutInCell="1" allowOverlap="1" wp14:anchorId="7BEB1198" wp14:editId="7E004119">
              <wp:simplePos x="635" y="635"/>
              <wp:positionH relativeFrom="leftMargin">
                <wp:align>left</wp:align>
              </wp:positionH>
              <wp:positionV relativeFrom="paragraph">
                <wp:posOffset>635</wp:posOffset>
              </wp:positionV>
              <wp:extent cx="443865" cy="443865"/>
              <wp:effectExtent l="0" t="0" r="5080" b="17145"/>
              <wp:wrapSquare wrapText="bothSides"/>
              <wp:docPr id="6" name="Text Box 6" descr="GAT Staff">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F854CA" w:rsidR="00F854CA" w:rsidRDefault="00F854CA" w14:paraId="08DB4BC2" w14:textId="5FF6113D">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7BEB1198">
              <v:stroke joinstyle="miter"/>
              <v:path gradientshapeok="t" o:connecttype="rect"/>
            </v:shapetype>
            <v:shape id="Text Box 6" style="position:absolute;margin-left:0;margin-top:.05pt;width:34.95pt;height:34.95pt;z-index:251663360;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aY1FAgkCAAAbBAAADgAA&#10;AAAAAAAAAAAAAAAuAgAAZHJzL2Uyb0RvYy54bWxQSwECLQAUAAYACAAAACEANIE6FtoAAAADAQAA&#10;DwAAAAAAAAAAAAAAAABjBAAAZHJzL2Rvd25yZXYueG1sUEsFBgAAAAAEAAQA8wAAAGoFAAAAAA==&#10;">
              <v:fill o:detectmouseclick="t"/>
              <v:textbox style="mso-fit-shape-to-text:t" inset="5pt,0,0,0">
                <w:txbxContent>
                  <w:p w:rsidRPr="00F854CA" w:rsidR="00F854CA" w:rsidRDefault="00F854CA" w14:paraId="08DB4BC2" w14:textId="5FF6113D">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F854CA" w:rsidRDefault="00F854CA" w14:paraId="786EFFEE" w14:textId="27F1736F">
    <w:pPr>
      <w:pStyle w:val="Footer"/>
    </w:pPr>
    <w:r>
      <w:rPr>
        <w:noProof/>
      </w:rPr>
      <mc:AlternateContent>
        <mc:Choice Requires="wps">
          <w:drawing>
            <wp:anchor distT="0" distB="0" distL="0" distR="0" simplePos="0" relativeHeight="251661312" behindDoc="0" locked="0" layoutInCell="1" allowOverlap="1" wp14:anchorId="74E62EC8" wp14:editId="1A5884BE">
              <wp:simplePos x="635" y="635"/>
              <wp:positionH relativeFrom="leftMargin">
                <wp:align>left</wp:align>
              </wp:positionH>
              <wp:positionV relativeFrom="paragraph">
                <wp:posOffset>635</wp:posOffset>
              </wp:positionV>
              <wp:extent cx="443865" cy="443865"/>
              <wp:effectExtent l="0" t="0" r="5080" b="17145"/>
              <wp:wrapSquare wrapText="bothSides"/>
              <wp:docPr id="4" name="Text Box 4" descr="GAT Staff">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F854CA" w:rsidR="00F854CA" w:rsidRDefault="00F854CA" w14:paraId="55B3E402" w14:textId="713F0966">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74E62EC8">
              <v:stroke joinstyle="miter"/>
              <v:path gradientshapeok="t" o:connecttype="rect"/>
            </v:shapetype>
            <v:shape id="Text Box 4" style="position:absolute;margin-left:0;margin-top:.05pt;width:34.95pt;height:34.95pt;z-index:251661312;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dhbLpQkCAAAbBAAADgAA&#10;AAAAAAAAAAAAAAAuAgAAZHJzL2Uyb0RvYy54bWxQSwECLQAUAAYACAAAACEANIE6FtoAAAADAQAA&#10;DwAAAAAAAAAAAAAAAABjBAAAZHJzL2Rvd25yZXYueG1sUEsFBgAAAAAEAAQA8wAAAGoFAAAAAA==&#10;">
              <v:fill o:detectmouseclick="t"/>
              <v:textbox style="mso-fit-shape-to-text:t" inset="5pt,0,0,0">
                <w:txbxContent>
                  <w:p w:rsidRPr="00F854CA" w:rsidR="00F854CA" w:rsidRDefault="00F854CA" w14:paraId="55B3E402" w14:textId="713F0966">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70144" w:rsidP="00F854CA" w:rsidRDefault="00270144" w14:paraId="3FAEFEDA" w14:textId="77777777">
      <w:pPr>
        <w:spacing w:after="0" w:line="240" w:lineRule="auto"/>
      </w:pPr>
      <w:r>
        <w:separator/>
      </w:r>
    </w:p>
  </w:footnote>
  <w:footnote w:type="continuationSeparator" w:id="0">
    <w:p w:rsidR="00270144" w:rsidP="00F854CA" w:rsidRDefault="00270144" w14:paraId="6FAE5C0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F854CA" w:rsidRDefault="00F854CA" w14:paraId="24B2D76F" w14:textId="34E08C7C">
    <w:pPr>
      <w:pStyle w:val="Header"/>
    </w:pPr>
    <w:r>
      <w:rPr>
        <w:noProof/>
      </w:rPr>
      <mc:AlternateContent>
        <mc:Choice Requires="wps">
          <w:drawing>
            <wp:anchor distT="0" distB="0" distL="0" distR="0" simplePos="0" relativeHeight="251659264" behindDoc="0" locked="0" layoutInCell="1" allowOverlap="1" wp14:anchorId="257A3948" wp14:editId="71FC9224">
              <wp:simplePos x="635" y="635"/>
              <wp:positionH relativeFrom="leftMargin">
                <wp:align>left</wp:align>
              </wp:positionH>
              <wp:positionV relativeFrom="paragraph">
                <wp:posOffset>635</wp:posOffset>
              </wp:positionV>
              <wp:extent cx="443865" cy="443865"/>
              <wp:effectExtent l="0" t="0" r="5080" b="17145"/>
              <wp:wrapSquare wrapText="bothSides"/>
              <wp:docPr id="2" name="Text Box 2" descr="GAT Staff">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F854CA" w:rsidR="00F854CA" w:rsidRDefault="00F854CA" w14:paraId="721D6A62" w14:textId="6D87134E">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257A3948">
              <v:stroke joinstyle="miter"/>
              <v:path gradientshapeok="t" o:connecttype="rect"/>
            </v:shapetype>
            <v:shape id="Text Box 2"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5xBw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">
              <v:fill o:detectmouseclick="t"/>
              <v:textbox style="mso-fit-shape-to-text:t" inset="5pt,0,0,0">
                <w:txbxContent>
                  <w:p w:rsidRPr="00F854CA" w:rsidR="00F854CA" w:rsidRDefault="00F854CA" w14:paraId="721D6A62" w14:textId="6D87134E">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F854CA" w:rsidRDefault="00F854CA" w14:paraId="15882CC1" w14:textId="0F33820C">
    <w:pPr>
      <w:pStyle w:val="Header"/>
    </w:pPr>
    <w:r>
      <w:rPr>
        <w:noProof/>
      </w:rPr>
      <mc:AlternateContent>
        <mc:Choice Requires="wps">
          <w:drawing>
            <wp:anchor distT="0" distB="0" distL="0" distR="0" simplePos="0" relativeHeight="251660288" behindDoc="0" locked="0" layoutInCell="1" allowOverlap="1" wp14:anchorId="4610BC75" wp14:editId="49D79917">
              <wp:simplePos x="635" y="635"/>
              <wp:positionH relativeFrom="leftMargin">
                <wp:align>left</wp:align>
              </wp:positionH>
              <wp:positionV relativeFrom="paragraph">
                <wp:posOffset>635</wp:posOffset>
              </wp:positionV>
              <wp:extent cx="443865" cy="443865"/>
              <wp:effectExtent l="0" t="0" r="5080" b="17145"/>
              <wp:wrapSquare wrapText="bothSides"/>
              <wp:docPr id="3" name="Text Box 3" descr="GAT Staff">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F854CA" w:rsidR="00F854CA" w:rsidRDefault="00F854CA" w14:paraId="0BBAF208" w14:textId="1DE3DE65">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4610BC75">
              <v:stroke joinstyle="miter"/>
              <v:path gradientshapeok="t" o:connecttype="rect"/>
            </v:shapetype>
            <v:shape id="Text Box 3"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E6zhzwkCAAAbBAAADgAA&#10;AAAAAAAAAAAAAAAuAgAAZHJzL2Uyb0RvYy54bWxQSwECLQAUAAYACAAAACEANIE6FtoAAAADAQAA&#10;DwAAAAAAAAAAAAAAAABjBAAAZHJzL2Rvd25yZXYueG1sUEsFBgAAAAAEAAQA8wAAAGoFAAAAAA==&#10;">
              <v:fill o:detectmouseclick="t"/>
              <v:textbox style="mso-fit-shape-to-text:t" inset="5pt,0,0,0">
                <w:txbxContent>
                  <w:p w:rsidRPr="00F854CA" w:rsidR="00F854CA" w:rsidRDefault="00F854CA" w14:paraId="0BBAF208" w14:textId="1DE3DE65">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p14">
  <w:p w:rsidR="00F854CA" w:rsidRDefault="00F854CA" w14:paraId="365E7608" w14:textId="296AA055">
    <w:pPr>
      <w:pStyle w:val="Header"/>
    </w:pPr>
    <w:r>
      <w:rPr>
        <w:noProof/>
      </w:rPr>
      <mc:AlternateContent>
        <mc:Choice Requires="wps">
          <w:drawing>
            <wp:anchor distT="0" distB="0" distL="0" distR="0" simplePos="0" relativeHeight="251658240" behindDoc="0" locked="0" layoutInCell="1" allowOverlap="1" wp14:anchorId="7A95AF39" wp14:editId="73E17AD9">
              <wp:simplePos x="635" y="635"/>
              <wp:positionH relativeFrom="leftMargin">
                <wp:align>left</wp:align>
              </wp:positionH>
              <wp:positionV relativeFrom="paragraph">
                <wp:posOffset>635</wp:posOffset>
              </wp:positionV>
              <wp:extent cx="443865" cy="443865"/>
              <wp:effectExtent l="0" t="0" r="5080" b="17145"/>
              <wp:wrapSquare wrapText="bothSides"/>
              <wp:docPr id="1" name="Text Box 1" descr="GAT Staff">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F854CA" w:rsidR="00F854CA" w:rsidRDefault="00F854CA" w14:paraId="21B7F8A9" w14:textId="29CB35F3">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w:pict>
            <v:shapetype id="_x0000_t202" coordsize="21600,21600" o:spt="202" path="m,l,21600r21600,l21600,xe" w14:anchorId="7A95AF39">
              <v:stroke joinstyle="miter"/>
              <v:path gradientshapeok="t" o:connecttype="rect"/>
            </v:shapetype>
            <v:shape id="Text Box 1"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alt="GAT Staff"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">
              <v:fill o:detectmouseclick="t"/>
              <v:textbox style="mso-fit-shape-to-text:t" inset="5pt,0,0,0">
                <w:txbxContent>
                  <w:p w:rsidRPr="00F854CA" w:rsidR="00F854CA" w:rsidRDefault="00F854CA" w14:paraId="21B7F8A9" w14:textId="29CB35F3">
                    <w:pPr>
                      <w:rPr>
                        <w:rFonts w:ascii="Calibri" w:hAnsi="Calibri" w:eastAsia="Calibri" w:cs="Calibri"/>
                        <w:color w:val="000000"/>
                        <w:sz w:val="20"/>
                        <w:szCs w:val="20"/>
                      </w:rPr>
                    </w:pPr>
                    <w:r w:rsidRPr="00F854CA">
                      <w:rPr>
                        <w:rFonts w:ascii="Calibri" w:hAnsi="Calibri" w:eastAsia="Calibri" w:cs="Calibri"/>
                        <w:color w:val="000000"/>
                        <w:sz w:val="20"/>
                        <w:szCs w:val="20"/>
                      </w:rPr>
                      <w:t>GAT Staff</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F762F"/>
    <w:multiLevelType w:val="hybridMultilevel"/>
    <w:tmpl w:val="90F21A5E"/>
    <w:lvl w:ilvl="0" w:tplc="0FFED8FE">
      <w:start w:val="1"/>
      <w:numFmt w:val="bullet"/>
      <w:lvlText w:val=""/>
      <w:lvlJc w:val="left"/>
      <w:pPr>
        <w:ind w:left="360" w:hanging="360"/>
      </w:pPr>
      <w:rPr>
        <w:rFonts w:hint="default" w:ascii="Symbol" w:hAnsi="Symbol"/>
      </w:rPr>
    </w:lvl>
    <w:lvl w:ilvl="1" w:tplc="064E1F4E">
      <w:start w:val="1"/>
      <w:numFmt w:val="bullet"/>
      <w:lvlText w:val="o"/>
      <w:lvlJc w:val="left"/>
      <w:pPr>
        <w:ind w:left="1080" w:hanging="360"/>
      </w:pPr>
      <w:rPr>
        <w:rFonts w:hint="default" w:ascii="Courier New" w:hAnsi="Courier New"/>
      </w:rPr>
    </w:lvl>
    <w:lvl w:ilvl="2" w:tplc="767E441E">
      <w:start w:val="1"/>
      <w:numFmt w:val="bullet"/>
      <w:lvlText w:val=""/>
      <w:lvlJc w:val="left"/>
      <w:pPr>
        <w:ind w:left="1800" w:hanging="360"/>
      </w:pPr>
      <w:rPr>
        <w:rFonts w:hint="default" w:ascii="Wingdings" w:hAnsi="Wingdings"/>
      </w:rPr>
    </w:lvl>
    <w:lvl w:ilvl="3" w:tplc="BB869C9C">
      <w:start w:val="1"/>
      <w:numFmt w:val="bullet"/>
      <w:lvlText w:val=""/>
      <w:lvlJc w:val="left"/>
      <w:pPr>
        <w:ind w:left="2520" w:hanging="360"/>
      </w:pPr>
      <w:rPr>
        <w:rFonts w:hint="default" w:ascii="Symbol" w:hAnsi="Symbol"/>
      </w:rPr>
    </w:lvl>
    <w:lvl w:ilvl="4" w:tplc="9EEAEC58">
      <w:start w:val="1"/>
      <w:numFmt w:val="bullet"/>
      <w:lvlText w:val="o"/>
      <w:lvlJc w:val="left"/>
      <w:pPr>
        <w:ind w:left="3240" w:hanging="360"/>
      </w:pPr>
      <w:rPr>
        <w:rFonts w:hint="default" w:ascii="Courier New" w:hAnsi="Courier New"/>
      </w:rPr>
    </w:lvl>
    <w:lvl w:ilvl="5" w:tplc="72BE3CF2">
      <w:start w:val="1"/>
      <w:numFmt w:val="bullet"/>
      <w:lvlText w:val=""/>
      <w:lvlJc w:val="left"/>
      <w:pPr>
        <w:ind w:left="3960" w:hanging="360"/>
      </w:pPr>
      <w:rPr>
        <w:rFonts w:hint="default" w:ascii="Wingdings" w:hAnsi="Wingdings"/>
      </w:rPr>
    </w:lvl>
    <w:lvl w:ilvl="6" w:tplc="A0823BDA">
      <w:start w:val="1"/>
      <w:numFmt w:val="bullet"/>
      <w:lvlText w:val=""/>
      <w:lvlJc w:val="left"/>
      <w:pPr>
        <w:ind w:left="4680" w:hanging="360"/>
      </w:pPr>
      <w:rPr>
        <w:rFonts w:hint="default" w:ascii="Symbol" w:hAnsi="Symbol"/>
      </w:rPr>
    </w:lvl>
    <w:lvl w:ilvl="7" w:tplc="A79457FE">
      <w:start w:val="1"/>
      <w:numFmt w:val="bullet"/>
      <w:lvlText w:val="o"/>
      <w:lvlJc w:val="left"/>
      <w:pPr>
        <w:ind w:left="5400" w:hanging="360"/>
      </w:pPr>
      <w:rPr>
        <w:rFonts w:hint="default" w:ascii="Courier New" w:hAnsi="Courier New"/>
      </w:rPr>
    </w:lvl>
    <w:lvl w:ilvl="8" w:tplc="2FDEB67A">
      <w:start w:val="1"/>
      <w:numFmt w:val="bullet"/>
      <w:lvlText w:val=""/>
      <w:lvlJc w:val="left"/>
      <w:pPr>
        <w:ind w:left="6120" w:hanging="360"/>
      </w:pPr>
      <w:rPr>
        <w:rFonts w:hint="default" w:ascii="Wingdings" w:hAnsi="Wingdings"/>
      </w:rPr>
    </w:lvl>
  </w:abstractNum>
  <w:abstractNum w:abstractNumId="1" w15:restartNumberingAfterBreak="0">
    <w:nsid w:val="113F5A2E"/>
    <w:multiLevelType w:val="hybridMultilevel"/>
    <w:tmpl w:val="E5603148"/>
    <w:lvl w:ilvl="0" w:tplc="F534755A">
      <w:start w:val="1"/>
      <w:numFmt w:val="bullet"/>
      <w:lvlText w:val=""/>
      <w:lvlJc w:val="left"/>
      <w:pPr>
        <w:ind w:left="360" w:hanging="360"/>
      </w:pPr>
      <w:rPr>
        <w:rFonts w:hint="default" w:ascii="Symbol" w:hAnsi="Symbol"/>
      </w:rPr>
    </w:lvl>
    <w:lvl w:ilvl="1" w:tplc="5A70EFDE">
      <w:start w:val="1"/>
      <w:numFmt w:val="bullet"/>
      <w:lvlText w:val="o"/>
      <w:lvlJc w:val="left"/>
      <w:pPr>
        <w:ind w:left="1080" w:hanging="360"/>
      </w:pPr>
      <w:rPr>
        <w:rFonts w:hint="default" w:ascii="Courier New" w:hAnsi="Courier New"/>
      </w:rPr>
    </w:lvl>
    <w:lvl w:ilvl="2" w:tplc="BAC22EEC">
      <w:start w:val="1"/>
      <w:numFmt w:val="bullet"/>
      <w:lvlText w:val=""/>
      <w:lvlJc w:val="left"/>
      <w:pPr>
        <w:ind w:left="1800" w:hanging="360"/>
      </w:pPr>
      <w:rPr>
        <w:rFonts w:hint="default" w:ascii="Wingdings" w:hAnsi="Wingdings"/>
      </w:rPr>
    </w:lvl>
    <w:lvl w:ilvl="3" w:tplc="7BF02098">
      <w:start w:val="1"/>
      <w:numFmt w:val="bullet"/>
      <w:lvlText w:val=""/>
      <w:lvlJc w:val="left"/>
      <w:pPr>
        <w:ind w:left="2520" w:hanging="360"/>
      </w:pPr>
      <w:rPr>
        <w:rFonts w:hint="default" w:ascii="Symbol" w:hAnsi="Symbol"/>
      </w:rPr>
    </w:lvl>
    <w:lvl w:ilvl="4" w:tplc="A85086FE">
      <w:start w:val="1"/>
      <w:numFmt w:val="bullet"/>
      <w:lvlText w:val="o"/>
      <w:lvlJc w:val="left"/>
      <w:pPr>
        <w:ind w:left="3240" w:hanging="360"/>
      </w:pPr>
      <w:rPr>
        <w:rFonts w:hint="default" w:ascii="Courier New" w:hAnsi="Courier New"/>
      </w:rPr>
    </w:lvl>
    <w:lvl w:ilvl="5" w:tplc="456E11FE">
      <w:start w:val="1"/>
      <w:numFmt w:val="bullet"/>
      <w:lvlText w:val=""/>
      <w:lvlJc w:val="left"/>
      <w:pPr>
        <w:ind w:left="3960" w:hanging="360"/>
      </w:pPr>
      <w:rPr>
        <w:rFonts w:hint="default" w:ascii="Wingdings" w:hAnsi="Wingdings"/>
      </w:rPr>
    </w:lvl>
    <w:lvl w:ilvl="6" w:tplc="C0EA84C0">
      <w:start w:val="1"/>
      <w:numFmt w:val="bullet"/>
      <w:lvlText w:val=""/>
      <w:lvlJc w:val="left"/>
      <w:pPr>
        <w:ind w:left="4680" w:hanging="360"/>
      </w:pPr>
      <w:rPr>
        <w:rFonts w:hint="default" w:ascii="Symbol" w:hAnsi="Symbol"/>
      </w:rPr>
    </w:lvl>
    <w:lvl w:ilvl="7" w:tplc="5BDC87EE">
      <w:start w:val="1"/>
      <w:numFmt w:val="bullet"/>
      <w:lvlText w:val="o"/>
      <w:lvlJc w:val="left"/>
      <w:pPr>
        <w:ind w:left="5400" w:hanging="360"/>
      </w:pPr>
      <w:rPr>
        <w:rFonts w:hint="default" w:ascii="Courier New" w:hAnsi="Courier New"/>
      </w:rPr>
    </w:lvl>
    <w:lvl w:ilvl="8" w:tplc="31F2A208">
      <w:start w:val="1"/>
      <w:numFmt w:val="bullet"/>
      <w:lvlText w:val=""/>
      <w:lvlJc w:val="left"/>
      <w:pPr>
        <w:ind w:left="6120" w:hanging="360"/>
      </w:pPr>
      <w:rPr>
        <w:rFonts w:hint="default" w:ascii="Wingdings" w:hAnsi="Wingdings"/>
      </w:rPr>
    </w:lvl>
  </w:abstractNum>
  <w:abstractNum w:abstractNumId="2" w15:restartNumberingAfterBreak="0">
    <w:nsid w:val="133C0B7D"/>
    <w:multiLevelType w:val="hybridMultilevel"/>
    <w:tmpl w:val="E4369D12"/>
    <w:lvl w:ilvl="0" w:tplc="63E49586">
      <w:start w:val="1"/>
      <w:numFmt w:val="bullet"/>
      <w:lvlText w:val=""/>
      <w:lvlJc w:val="left"/>
      <w:pPr>
        <w:ind w:left="360" w:hanging="360"/>
      </w:pPr>
      <w:rPr>
        <w:rFonts w:hint="default" w:ascii="Symbol" w:hAnsi="Symbol"/>
      </w:rPr>
    </w:lvl>
    <w:lvl w:ilvl="1" w:tplc="CD56F5C6">
      <w:start w:val="1"/>
      <w:numFmt w:val="bullet"/>
      <w:lvlText w:val="o"/>
      <w:lvlJc w:val="left"/>
      <w:pPr>
        <w:ind w:left="1080" w:hanging="360"/>
      </w:pPr>
      <w:rPr>
        <w:rFonts w:hint="default" w:ascii="Courier New" w:hAnsi="Courier New"/>
      </w:rPr>
    </w:lvl>
    <w:lvl w:ilvl="2" w:tplc="5F82567C">
      <w:start w:val="1"/>
      <w:numFmt w:val="bullet"/>
      <w:lvlText w:val=""/>
      <w:lvlJc w:val="left"/>
      <w:pPr>
        <w:ind w:left="1800" w:hanging="360"/>
      </w:pPr>
      <w:rPr>
        <w:rFonts w:hint="default" w:ascii="Wingdings" w:hAnsi="Wingdings"/>
      </w:rPr>
    </w:lvl>
    <w:lvl w:ilvl="3" w:tplc="5A92011E">
      <w:start w:val="1"/>
      <w:numFmt w:val="bullet"/>
      <w:lvlText w:val=""/>
      <w:lvlJc w:val="left"/>
      <w:pPr>
        <w:ind w:left="2520" w:hanging="360"/>
      </w:pPr>
      <w:rPr>
        <w:rFonts w:hint="default" w:ascii="Symbol" w:hAnsi="Symbol"/>
      </w:rPr>
    </w:lvl>
    <w:lvl w:ilvl="4" w:tplc="4448D8B6">
      <w:start w:val="1"/>
      <w:numFmt w:val="bullet"/>
      <w:lvlText w:val="o"/>
      <w:lvlJc w:val="left"/>
      <w:pPr>
        <w:ind w:left="3240" w:hanging="360"/>
      </w:pPr>
      <w:rPr>
        <w:rFonts w:hint="default" w:ascii="Courier New" w:hAnsi="Courier New"/>
      </w:rPr>
    </w:lvl>
    <w:lvl w:ilvl="5" w:tplc="73B68040">
      <w:start w:val="1"/>
      <w:numFmt w:val="bullet"/>
      <w:lvlText w:val=""/>
      <w:lvlJc w:val="left"/>
      <w:pPr>
        <w:ind w:left="3960" w:hanging="360"/>
      </w:pPr>
      <w:rPr>
        <w:rFonts w:hint="default" w:ascii="Wingdings" w:hAnsi="Wingdings"/>
      </w:rPr>
    </w:lvl>
    <w:lvl w:ilvl="6" w:tplc="A656AB48">
      <w:start w:val="1"/>
      <w:numFmt w:val="bullet"/>
      <w:lvlText w:val=""/>
      <w:lvlJc w:val="left"/>
      <w:pPr>
        <w:ind w:left="4680" w:hanging="360"/>
      </w:pPr>
      <w:rPr>
        <w:rFonts w:hint="default" w:ascii="Symbol" w:hAnsi="Symbol"/>
      </w:rPr>
    </w:lvl>
    <w:lvl w:ilvl="7" w:tplc="8892F152">
      <w:start w:val="1"/>
      <w:numFmt w:val="bullet"/>
      <w:lvlText w:val="o"/>
      <w:lvlJc w:val="left"/>
      <w:pPr>
        <w:ind w:left="5400" w:hanging="360"/>
      </w:pPr>
      <w:rPr>
        <w:rFonts w:hint="default" w:ascii="Courier New" w:hAnsi="Courier New"/>
      </w:rPr>
    </w:lvl>
    <w:lvl w:ilvl="8" w:tplc="9352539C">
      <w:start w:val="1"/>
      <w:numFmt w:val="bullet"/>
      <w:lvlText w:val=""/>
      <w:lvlJc w:val="left"/>
      <w:pPr>
        <w:ind w:left="6120" w:hanging="360"/>
      </w:pPr>
      <w:rPr>
        <w:rFonts w:hint="default" w:ascii="Wingdings" w:hAnsi="Wingdings"/>
      </w:rPr>
    </w:lvl>
  </w:abstractNum>
  <w:abstractNum w:abstractNumId="3" w15:restartNumberingAfterBreak="0">
    <w:nsid w:val="17682AE3"/>
    <w:multiLevelType w:val="hybridMultilevel"/>
    <w:tmpl w:val="F75882BE"/>
    <w:lvl w:ilvl="0" w:tplc="4B022316">
      <w:start w:val="1"/>
      <w:numFmt w:val="bullet"/>
      <w:lvlText w:val="-"/>
      <w:lvlJc w:val="left"/>
      <w:pPr>
        <w:ind w:left="720" w:hanging="360"/>
      </w:pPr>
      <w:rPr>
        <w:rFonts w:hint="default" w:ascii="Calibri" w:hAnsi="Calibri"/>
      </w:rPr>
    </w:lvl>
    <w:lvl w:ilvl="1" w:tplc="46E06FF0">
      <w:start w:val="1"/>
      <w:numFmt w:val="bullet"/>
      <w:lvlText w:val="o"/>
      <w:lvlJc w:val="left"/>
      <w:pPr>
        <w:ind w:left="1440" w:hanging="360"/>
      </w:pPr>
      <w:rPr>
        <w:rFonts w:hint="default" w:ascii="Courier New" w:hAnsi="Courier New"/>
      </w:rPr>
    </w:lvl>
    <w:lvl w:ilvl="2" w:tplc="D7E4D3B4">
      <w:start w:val="1"/>
      <w:numFmt w:val="bullet"/>
      <w:lvlText w:val=""/>
      <w:lvlJc w:val="left"/>
      <w:pPr>
        <w:ind w:left="2160" w:hanging="360"/>
      </w:pPr>
      <w:rPr>
        <w:rFonts w:hint="default" w:ascii="Wingdings" w:hAnsi="Wingdings"/>
      </w:rPr>
    </w:lvl>
    <w:lvl w:ilvl="3" w:tplc="3A70451E">
      <w:start w:val="1"/>
      <w:numFmt w:val="bullet"/>
      <w:lvlText w:val=""/>
      <w:lvlJc w:val="left"/>
      <w:pPr>
        <w:ind w:left="2880" w:hanging="360"/>
      </w:pPr>
      <w:rPr>
        <w:rFonts w:hint="default" w:ascii="Symbol" w:hAnsi="Symbol"/>
      </w:rPr>
    </w:lvl>
    <w:lvl w:ilvl="4" w:tplc="01A8CDE0">
      <w:start w:val="1"/>
      <w:numFmt w:val="bullet"/>
      <w:lvlText w:val="o"/>
      <w:lvlJc w:val="left"/>
      <w:pPr>
        <w:ind w:left="3600" w:hanging="360"/>
      </w:pPr>
      <w:rPr>
        <w:rFonts w:hint="default" w:ascii="Courier New" w:hAnsi="Courier New"/>
      </w:rPr>
    </w:lvl>
    <w:lvl w:ilvl="5" w:tplc="A84C1E7E">
      <w:start w:val="1"/>
      <w:numFmt w:val="bullet"/>
      <w:lvlText w:val=""/>
      <w:lvlJc w:val="left"/>
      <w:pPr>
        <w:ind w:left="4320" w:hanging="360"/>
      </w:pPr>
      <w:rPr>
        <w:rFonts w:hint="default" w:ascii="Wingdings" w:hAnsi="Wingdings"/>
      </w:rPr>
    </w:lvl>
    <w:lvl w:ilvl="6" w:tplc="2BD04C04">
      <w:start w:val="1"/>
      <w:numFmt w:val="bullet"/>
      <w:lvlText w:val=""/>
      <w:lvlJc w:val="left"/>
      <w:pPr>
        <w:ind w:left="5040" w:hanging="360"/>
      </w:pPr>
      <w:rPr>
        <w:rFonts w:hint="default" w:ascii="Symbol" w:hAnsi="Symbol"/>
      </w:rPr>
    </w:lvl>
    <w:lvl w:ilvl="7" w:tplc="A08219F6">
      <w:start w:val="1"/>
      <w:numFmt w:val="bullet"/>
      <w:lvlText w:val="o"/>
      <w:lvlJc w:val="left"/>
      <w:pPr>
        <w:ind w:left="5760" w:hanging="360"/>
      </w:pPr>
      <w:rPr>
        <w:rFonts w:hint="default" w:ascii="Courier New" w:hAnsi="Courier New"/>
      </w:rPr>
    </w:lvl>
    <w:lvl w:ilvl="8" w:tplc="5340203C">
      <w:start w:val="1"/>
      <w:numFmt w:val="bullet"/>
      <w:lvlText w:val=""/>
      <w:lvlJc w:val="left"/>
      <w:pPr>
        <w:ind w:left="6480" w:hanging="360"/>
      </w:pPr>
      <w:rPr>
        <w:rFonts w:hint="default" w:ascii="Wingdings" w:hAnsi="Wingdings"/>
      </w:rPr>
    </w:lvl>
  </w:abstractNum>
  <w:abstractNum w:abstractNumId="4" w15:restartNumberingAfterBreak="0">
    <w:nsid w:val="2114278A"/>
    <w:multiLevelType w:val="hybridMultilevel"/>
    <w:tmpl w:val="0804D1D0"/>
    <w:lvl w:ilvl="0" w:tplc="A6208F04">
      <w:start w:val="1"/>
      <w:numFmt w:val="bullet"/>
      <w:lvlText w:val="-"/>
      <w:lvlJc w:val="left"/>
      <w:pPr>
        <w:ind w:left="720" w:hanging="360"/>
      </w:pPr>
      <w:rPr>
        <w:rFonts w:hint="default" w:ascii="Calibri" w:hAnsi="Calibri"/>
      </w:rPr>
    </w:lvl>
    <w:lvl w:ilvl="1" w:tplc="39329B94">
      <w:start w:val="1"/>
      <w:numFmt w:val="bullet"/>
      <w:lvlText w:val="o"/>
      <w:lvlJc w:val="left"/>
      <w:pPr>
        <w:ind w:left="1440" w:hanging="360"/>
      </w:pPr>
      <w:rPr>
        <w:rFonts w:hint="default" w:ascii="Courier New" w:hAnsi="Courier New"/>
      </w:rPr>
    </w:lvl>
    <w:lvl w:ilvl="2" w:tplc="0A68B958">
      <w:start w:val="1"/>
      <w:numFmt w:val="bullet"/>
      <w:lvlText w:val=""/>
      <w:lvlJc w:val="left"/>
      <w:pPr>
        <w:ind w:left="2160" w:hanging="360"/>
      </w:pPr>
      <w:rPr>
        <w:rFonts w:hint="default" w:ascii="Wingdings" w:hAnsi="Wingdings"/>
      </w:rPr>
    </w:lvl>
    <w:lvl w:ilvl="3" w:tplc="0F207D6C">
      <w:start w:val="1"/>
      <w:numFmt w:val="bullet"/>
      <w:lvlText w:val=""/>
      <w:lvlJc w:val="left"/>
      <w:pPr>
        <w:ind w:left="2880" w:hanging="360"/>
      </w:pPr>
      <w:rPr>
        <w:rFonts w:hint="default" w:ascii="Symbol" w:hAnsi="Symbol"/>
      </w:rPr>
    </w:lvl>
    <w:lvl w:ilvl="4" w:tplc="11FC3E4C">
      <w:start w:val="1"/>
      <w:numFmt w:val="bullet"/>
      <w:lvlText w:val="o"/>
      <w:lvlJc w:val="left"/>
      <w:pPr>
        <w:ind w:left="3600" w:hanging="360"/>
      </w:pPr>
      <w:rPr>
        <w:rFonts w:hint="default" w:ascii="Courier New" w:hAnsi="Courier New"/>
      </w:rPr>
    </w:lvl>
    <w:lvl w:ilvl="5" w:tplc="4ADA1432">
      <w:start w:val="1"/>
      <w:numFmt w:val="bullet"/>
      <w:lvlText w:val=""/>
      <w:lvlJc w:val="left"/>
      <w:pPr>
        <w:ind w:left="4320" w:hanging="360"/>
      </w:pPr>
      <w:rPr>
        <w:rFonts w:hint="default" w:ascii="Wingdings" w:hAnsi="Wingdings"/>
      </w:rPr>
    </w:lvl>
    <w:lvl w:ilvl="6" w:tplc="1C76537C">
      <w:start w:val="1"/>
      <w:numFmt w:val="bullet"/>
      <w:lvlText w:val=""/>
      <w:lvlJc w:val="left"/>
      <w:pPr>
        <w:ind w:left="5040" w:hanging="360"/>
      </w:pPr>
      <w:rPr>
        <w:rFonts w:hint="default" w:ascii="Symbol" w:hAnsi="Symbol"/>
      </w:rPr>
    </w:lvl>
    <w:lvl w:ilvl="7" w:tplc="3B6E3B2A">
      <w:start w:val="1"/>
      <w:numFmt w:val="bullet"/>
      <w:lvlText w:val="o"/>
      <w:lvlJc w:val="left"/>
      <w:pPr>
        <w:ind w:left="5760" w:hanging="360"/>
      </w:pPr>
      <w:rPr>
        <w:rFonts w:hint="default" w:ascii="Courier New" w:hAnsi="Courier New"/>
      </w:rPr>
    </w:lvl>
    <w:lvl w:ilvl="8" w:tplc="087E3AEA">
      <w:start w:val="1"/>
      <w:numFmt w:val="bullet"/>
      <w:lvlText w:val=""/>
      <w:lvlJc w:val="left"/>
      <w:pPr>
        <w:ind w:left="6480" w:hanging="360"/>
      </w:pPr>
      <w:rPr>
        <w:rFonts w:hint="default" w:ascii="Wingdings" w:hAnsi="Wingdings"/>
      </w:rPr>
    </w:lvl>
  </w:abstractNum>
  <w:abstractNum w:abstractNumId="5" w15:restartNumberingAfterBreak="0">
    <w:nsid w:val="2BDE1FB1"/>
    <w:multiLevelType w:val="hybridMultilevel"/>
    <w:tmpl w:val="077EC4EC"/>
    <w:lvl w:ilvl="0" w:tplc="463A85A8">
      <w:start w:val="1"/>
      <w:numFmt w:val="bullet"/>
      <w:lvlText w:val=""/>
      <w:lvlJc w:val="left"/>
      <w:pPr>
        <w:ind w:left="360" w:hanging="360"/>
      </w:pPr>
      <w:rPr>
        <w:rFonts w:hint="default" w:ascii="Symbol" w:hAnsi="Symbol"/>
      </w:rPr>
    </w:lvl>
    <w:lvl w:ilvl="1" w:tplc="ED46304C">
      <w:start w:val="1"/>
      <w:numFmt w:val="bullet"/>
      <w:lvlText w:val="o"/>
      <w:lvlJc w:val="left"/>
      <w:pPr>
        <w:ind w:left="1080" w:hanging="360"/>
      </w:pPr>
      <w:rPr>
        <w:rFonts w:hint="default" w:ascii="Courier New" w:hAnsi="Courier New"/>
      </w:rPr>
    </w:lvl>
    <w:lvl w:ilvl="2" w:tplc="34F63ED0">
      <w:start w:val="1"/>
      <w:numFmt w:val="bullet"/>
      <w:lvlText w:val=""/>
      <w:lvlJc w:val="left"/>
      <w:pPr>
        <w:ind w:left="1800" w:hanging="360"/>
      </w:pPr>
      <w:rPr>
        <w:rFonts w:hint="default" w:ascii="Wingdings" w:hAnsi="Wingdings"/>
      </w:rPr>
    </w:lvl>
    <w:lvl w:ilvl="3" w:tplc="195C676C">
      <w:start w:val="1"/>
      <w:numFmt w:val="bullet"/>
      <w:lvlText w:val=""/>
      <w:lvlJc w:val="left"/>
      <w:pPr>
        <w:ind w:left="2520" w:hanging="360"/>
      </w:pPr>
      <w:rPr>
        <w:rFonts w:hint="default" w:ascii="Symbol" w:hAnsi="Symbol"/>
      </w:rPr>
    </w:lvl>
    <w:lvl w:ilvl="4" w:tplc="2BC23F6A">
      <w:start w:val="1"/>
      <w:numFmt w:val="bullet"/>
      <w:lvlText w:val="o"/>
      <w:lvlJc w:val="left"/>
      <w:pPr>
        <w:ind w:left="3240" w:hanging="360"/>
      </w:pPr>
      <w:rPr>
        <w:rFonts w:hint="default" w:ascii="Courier New" w:hAnsi="Courier New"/>
      </w:rPr>
    </w:lvl>
    <w:lvl w:ilvl="5" w:tplc="11D6A498">
      <w:start w:val="1"/>
      <w:numFmt w:val="bullet"/>
      <w:lvlText w:val=""/>
      <w:lvlJc w:val="left"/>
      <w:pPr>
        <w:ind w:left="3960" w:hanging="360"/>
      </w:pPr>
      <w:rPr>
        <w:rFonts w:hint="default" w:ascii="Wingdings" w:hAnsi="Wingdings"/>
      </w:rPr>
    </w:lvl>
    <w:lvl w:ilvl="6" w:tplc="E452A74C">
      <w:start w:val="1"/>
      <w:numFmt w:val="bullet"/>
      <w:lvlText w:val=""/>
      <w:lvlJc w:val="left"/>
      <w:pPr>
        <w:ind w:left="4680" w:hanging="360"/>
      </w:pPr>
      <w:rPr>
        <w:rFonts w:hint="default" w:ascii="Symbol" w:hAnsi="Symbol"/>
      </w:rPr>
    </w:lvl>
    <w:lvl w:ilvl="7" w:tplc="B8B81FB0">
      <w:start w:val="1"/>
      <w:numFmt w:val="bullet"/>
      <w:lvlText w:val="o"/>
      <w:lvlJc w:val="left"/>
      <w:pPr>
        <w:ind w:left="5400" w:hanging="360"/>
      </w:pPr>
      <w:rPr>
        <w:rFonts w:hint="default" w:ascii="Courier New" w:hAnsi="Courier New"/>
      </w:rPr>
    </w:lvl>
    <w:lvl w:ilvl="8" w:tplc="227AECA8">
      <w:start w:val="1"/>
      <w:numFmt w:val="bullet"/>
      <w:lvlText w:val=""/>
      <w:lvlJc w:val="left"/>
      <w:pPr>
        <w:ind w:left="6120" w:hanging="360"/>
      </w:pPr>
      <w:rPr>
        <w:rFonts w:hint="default" w:ascii="Wingdings" w:hAnsi="Wingdings"/>
      </w:rPr>
    </w:lvl>
  </w:abstractNum>
  <w:abstractNum w:abstractNumId="6" w15:restartNumberingAfterBreak="0">
    <w:nsid w:val="2BEB10E9"/>
    <w:multiLevelType w:val="hybridMultilevel"/>
    <w:tmpl w:val="C1A44F52"/>
    <w:lvl w:ilvl="0" w:tplc="6C5EB566">
      <w:start w:val="1"/>
      <w:numFmt w:val="bullet"/>
      <w:lvlText w:val=""/>
      <w:lvlJc w:val="left"/>
      <w:pPr>
        <w:ind w:left="360" w:hanging="360"/>
      </w:pPr>
      <w:rPr>
        <w:rFonts w:hint="default" w:ascii="Symbol" w:hAnsi="Symbol"/>
      </w:rPr>
    </w:lvl>
    <w:lvl w:ilvl="1" w:tplc="A5C61066">
      <w:start w:val="1"/>
      <w:numFmt w:val="bullet"/>
      <w:lvlText w:val="o"/>
      <w:lvlJc w:val="left"/>
      <w:pPr>
        <w:ind w:left="1080" w:hanging="360"/>
      </w:pPr>
      <w:rPr>
        <w:rFonts w:hint="default" w:ascii="Courier New" w:hAnsi="Courier New"/>
      </w:rPr>
    </w:lvl>
    <w:lvl w:ilvl="2" w:tplc="8F4E3788">
      <w:start w:val="1"/>
      <w:numFmt w:val="bullet"/>
      <w:lvlText w:val=""/>
      <w:lvlJc w:val="left"/>
      <w:pPr>
        <w:ind w:left="1800" w:hanging="360"/>
      </w:pPr>
      <w:rPr>
        <w:rFonts w:hint="default" w:ascii="Wingdings" w:hAnsi="Wingdings"/>
      </w:rPr>
    </w:lvl>
    <w:lvl w:ilvl="3" w:tplc="CA047C78">
      <w:start w:val="1"/>
      <w:numFmt w:val="bullet"/>
      <w:lvlText w:val=""/>
      <w:lvlJc w:val="left"/>
      <w:pPr>
        <w:ind w:left="2520" w:hanging="360"/>
      </w:pPr>
      <w:rPr>
        <w:rFonts w:hint="default" w:ascii="Symbol" w:hAnsi="Symbol"/>
      </w:rPr>
    </w:lvl>
    <w:lvl w:ilvl="4" w:tplc="7F5A1474">
      <w:start w:val="1"/>
      <w:numFmt w:val="bullet"/>
      <w:lvlText w:val="o"/>
      <w:lvlJc w:val="left"/>
      <w:pPr>
        <w:ind w:left="3240" w:hanging="360"/>
      </w:pPr>
      <w:rPr>
        <w:rFonts w:hint="default" w:ascii="Courier New" w:hAnsi="Courier New"/>
      </w:rPr>
    </w:lvl>
    <w:lvl w:ilvl="5" w:tplc="1AAA5990">
      <w:start w:val="1"/>
      <w:numFmt w:val="bullet"/>
      <w:lvlText w:val=""/>
      <w:lvlJc w:val="left"/>
      <w:pPr>
        <w:ind w:left="3960" w:hanging="360"/>
      </w:pPr>
      <w:rPr>
        <w:rFonts w:hint="default" w:ascii="Wingdings" w:hAnsi="Wingdings"/>
      </w:rPr>
    </w:lvl>
    <w:lvl w:ilvl="6" w:tplc="81C6FCAC">
      <w:start w:val="1"/>
      <w:numFmt w:val="bullet"/>
      <w:lvlText w:val=""/>
      <w:lvlJc w:val="left"/>
      <w:pPr>
        <w:ind w:left="4680" w:hanging="360"/>
      </w:pPr>
      <w:rPr>
        <w:rFonts w:hint="default" w:ascii="Symbol" w:hAnsi="Symbol"/>
      </w:rPr>
    </w:lvl>
    <w:lvl w:ilvl="7" w:tplc="EDDA7F24">
      <w:start w:val="1"/>
      <w:numFmt w:val="bullet"/>
      <w:lvlText w:val="o"/>
      <w:lvlJc w:val="left"/>
      <w:pPr>
        <w:ind w:left="5400" w:hanging="360"/>
      </w:pPr>
      <w:rPr>
        <w:rFonts w:hint="default" w:ascii="Courier New" w:hAnsi="Courier New"/>
      </w:rPr>
    </w:lvl>
    <w:lvl w:ilvl="8" w:tplc="297CCCE8">
      <w:start w:val="1"/>
      <w:numFmt w:val="bullet"/>
      <w:lvlText w:val=""/>
      <w:lvlJc w:val="left"/>
      <w:pPr>
        <w:ind w:left="6120" w:hanging="360"/>
      </w:pPr>
      <w:rPr>
        <w:rFonts w:hint="default" w:ascii="Wingdings" w:hAnsi="Wingdings"/>
      </w:rPr>
    </w:lvl>
  </w:abstractNum>
  <w:abstractNum w:abstractNumId="7" w15:restartNumberingAfterBreak="0">
    <w:nsid w:val="2E7D29A7"/>
    <w:multiLevelType w:val="hybridMultilevel"/>
    <w:tmpl w:val="306855D4"/>
    <w:lvl w:ilvl="0" w:tplc="007E35BA">
      <w:start w:val="1"/>
      <w:numFmt w:val="bullet"/>
      <w:lvlText w:val=""/>
      <w:lvlJc w:val="left"/>
      <w:pPr>
        <w:ind w:left="360" w:hanging="360"/>
      </w:pPr>
      <w:rPr>
        <w:rFonts w:hint="default" w:ascii="Symbol" w:hAnsi="Symbol"/>
      </w:rPr>
    </w:lvl>
    <w:lvl w:ilvl="1" w:tplc="79BCB13A">
      <w:start w:val="1"/>
      <w:numFmt w:val="bullet"/>
      <w:lvlText w:val="o"/>
      <w:lvlJc w:val="left"/>
      <w:pPr>
        <w:ind w:left="1080" w:hanging="360"/>
      </w:pPr>
      <w:rPr>
        <w:rFonts w:hint="default" w:ascii="Courier New" w:hAnsi="Courier New"/>
      </w:rPr>
    </w:lvl>
    <w:lvl w:ilvl="2" w:tplc="77C8A134">
      <w:start w:val="1"/>
      <w:numFmt w:val="bullet"/>
      <w:lvlText w:val=""/>
      <w:lvlJc w:val="left"/>
      <w:pPr>
        <w:ind w:left="1800" w:hanging="360"/>
      </w:pPr>
      <w:rPr>
        <w:rFonts w:hint="default" w:ascii="Wingdings" w:hAnsi="Wingdings"/>
      </w:rPr>
    </w:lvl>
    <w:lvl w:ilvl="3" w:tplc="BF5A92BE">
      <w:start w:val="1"/>
      <w:numFmt w:val="bullet"/>
      <w:lvlText w:val=""/>
      <w:lvlJc w:val="left"/>
      <w:pPr>
        <w:ind w:left="2520" w:hanging="360"/>
      </w:pPr>
      <w:rPr>
        <w:rFonts w:hint="default" w:ascii="Symbol" w:hAnsi="Symbol"/>
      </w:rPr>
    </w:lvl>
    <w:lvl w:ilvl="4" w:tplc="0F742DFA">
      <w:start w:val="1"/>
      <w:numFmt w:val="bullet"/>
      <w:lvlText w:val="o"/>
      <w:lvlJc w:val="left"/>
      <w:pPr>
        <w:ind w:left="3240" w:hanging="360"/>
      </w:pPr>
      <w:rPr>
        <w:rFonts w:hint="default" w:ascii="Courier New" w:hAnsi="Courier New"/>
      </w:rPr>
    </w:lvl>
    <w:lvl w:ilvl="5" w:tplc="1F7C3F10">
      <w:start w:val="1"/>
      <w:numFmt w:val="bullet"/>
      <w:lvlText w:val=""/>
      <w:lvlJc w:val="left"/>
      <w:pPr>
        <w:ind w:left="3960" w:hanging="360"/>
      </w:pPr>
      <w:rPr>
        <w:rFonts w:hint="default" w:ascii="Wingdings" w:hAnsi="Wingdings"/>
      </w:rPr>
    </w:lvl>
    <w:lvl w:ilvl="6" w:tplc="A98CFB60">
      <w:start w:val="1"/>
      <w:numFmt w:val="bullet"/>
      <w:lvlText w:val=""/>
      <w:lvlJc w:val="left"/>
      <w:pPr>
        <w:ind w:left="4680" w:hanging="360"/>
      </w:pPr>
      <w:rPr>
        <w:rFonts w:hint="default" w:ascii="Symbol" w:hAnsi="Symbol"/>
      </w:rPr>
    </w:lvl>
    <w:lvl w:ilvl="7" w:tplc="53FA2F76">
      <w:start w:val="1"/>
      <w:numFmt w:val="bullet"/>
      <w:lvlText w:val="o"/>
      <w:lvlJc w:val="left"/>
      <w:pPr>
        <w:ind w:left="5400" w:hanging="360"/>
      </w:pPr>
      <w:rPr>
        <w:rFonts w:hint="default" w:ascii="Courier New" w:hAnsi="Courier New"/>
      </w:rPr>
    </w:lvl>
    <w:lvl w:ilvl="8" w:tplc="2F0AE668">
      <w:start w:val="1"/>
      <w:numFmt w:val="bullet"/>
      <w:lvlText w:val=""/>
      <w:lvlJc w:val="left"/>
      <w:pPr>
        <w:ind w:left="6120" w:hanging="360"/>
      </w:pPr>
      <w:rPr>
        <w:rFonts w:hint="default" w:ascii="Wingdings" w:hAnsi="Wingdings"/>
      </w:rPr>
    </w:lvl>
  </w:abstractNum>
  <w:abstractNum w:abstractNumId="8" w15:restartNumberingAfterBreak="0">
    <w:nsid w:val="37E76790"/>
    <w:multiLevelType w:val="hybridMultilevel"/>
    <w:tmpl w:val="B464F9C2"/>
    <w:lvl w:ilvl="0" w:tplc="0B5C3C8E">
      <w:start w:val="1"/>
      <w:numFmt w:val="bullet"/>
      <w:lvlText w:val=""/>
      <w:lvlJc w:val="left"/>
      <w:pPr>
        <w:ind w:left="360" w:hanging="360"/>
      </w:pPr>
      <w:rPr>
        <w:rFonts w:hint="default" w:ascii="Symbol" w:hAnsi="Symbol"/>
      </w:rPr>
    </w:lvl>
    <w:lvl w:ilvl="1" w:tplc="9CC4A830">
      <w:start w:val="1"/>
      <w:numFmt w:val="bullet"/>
      <w:lvlText w:val="o"/>
      <w:lvlJc w:val="left"/>
      <w:pPr>
        <w:ind w:left="1080" w:hanging="360"/>
      </w:pPr>
      <w:rPr>
        <w:rFonts w:hint="default" w:ascii="Courier New" w:hAnsi="Courier New"/>
      </w:rPr>
    </w:lvl>
    <w:lvl w:ilvl="2" w:tplc="A468D61C">
      <w:start w:val="1"/>
      <w:numFmt w:val="bullet"/>
      <w:lvlText w:val=""/>
      <w:lvlJc w:val="left"/>
      <w:pPr>
        <w:ind w:left="1800" w:hanging="360"/>
      </w:pPr>
      <w:rPr>
        <w:rFonts w:hint="default" w:ascii="Wingdings" w:hAnsi="Wingdings"/>
      </w:rPr>
    </w:lvl>
    <w:lvl w:ilvl="3" w:tplc="9AB80824">
      <w:start w:val="1"/>
      <w:numFmt w:val="bullet"/>
      <w:lvlText w:val=""/>
      <w:lvlJc w:val="left"/>
      <w:pPr>
        <w:ind w:left="2520" w:hanging="360"/>
      </w:pPr>
      <w:rPr>
        <w:rFonts w:hint="default" w:ascii="Symbol" w:hAnsi="Symbol"/>
      </w:rPr>
    </w:lvl>
    <w:lvl w:ilvl="4" w:tplc="86609240">
      <w:start w:val="1"/>
      <w:numFmt w:val="bullet"/>
      <w:lvlText w:val="o"/>
      <w:lvlJc w:val="left"/>
      <w:pPr>
        <w:ind w:left="3240" w:hanging="360"/>
      </w:pPr>
      <w:rPr>
        <w:rFonts w:hint="default" w:ascii="Courier New" w:hAnsi="Courier New"/>
      </w:rPr>
    </w:lvl>
    <w:lvl w:ilvl="5" w:tplc="06566180">
      <w:start w:val="1"/>
      <w:numFmt w:val="bullet"/>
      <w:lvlText w:val=""/>
      <w:lvlJc w:val="left"/>
      <w:pPr>
        <w:ind w:left="3960" w:hanging="360"/>
      </w:pPr>
      <w:rPr>
        <w:rFonts w:hint="default" w:ascii="Wingdings" w:hAnsi="Wingdings"/>
      </w:rPr>
    </w:lvl>
    <w:lvl w:ilvl="6" w:tplc="028AB53C">
      <w:start w:val="1"/>
      <w:numFmt w:val="bullet"/>
      <w:lvlText w:val=""/>
      <w:lvlJc w:val="left"/>
      <w:pPr>
        <w:ind w:left="4680" w:hanging="360"/>
      </w:pPr>
      <w:rPr>
        <w:rFonts w:hint="default" w:ascii="Symbol" w:hAnsi="Symbol"/>
      </w:rPr>
    </w:lvl>
    <w:lvl w:ilvl="7" w:tplc="4DEA98BA">
      <w:start w:val="1"/>
      <w:numFmt w:val="bullet"/>
      <w:lvlText w:val="o"/>
      <w:lvlJc w:val="left"/>
      <w:pPr>
        <w:ind w:left="5400" w:hanging="360"/>
      </w:pPr>
      <w:rPr>
        <w:rFonts w:hint="default" w:ascii="Courier New" w:hAnsi="Courier New"/>
      </w:rPr>
    </w:lvl>
    <w:lvl w:ilvl="8" w:tplc="815641F6">
      <w:start w:val="1"/>
      <w:numFmt w:val="bullet"/>
      <w:lvlText w:val=""/>
      <w:lvlJc w:val="left"/>
      <w:pPr>
        <w:ind w:left="6120" w:hanging="360"/>
      </w:pPr>
      <w:rPr>
        <w:rFonts w:hint="default" w:ascii="Wingdings" w:hAnsi="Wingdings"/>
      </w:rPr>
    </w:lvl>
  </w:abstractNum>
  <w:abstractNum w:abstractNumId="9" w15:restartNumberingAfterBreak="0">
    <w:nsid w:val="3A825319"/>
    <w:multiLevelType w:val="hybridMultilevel"/>
    <w:tmpl w:val="3952491E"/>
    <w:lvl w:ilvl="0" w:tplc="82662332">
      <w:start w:val="1"/>
      <w:numFmt w:val="bullet"/>
      <w:lvlText w:val=""/>
      <w:lvlJc w:val="left"/>
      <w:pPr>
        <w:ind w:left="360" w:hanging="360"/>
      </w:pPr>
      <w:rPr>
        <w:rFonts w:hint="default" w:ascii="Symbol" w:hAnsi="Symbol"/>
      </w:rPr>
    </w:lvl>
    <w:lvl w:ilvl="1" w:tplc="BC1AE30C">
      <w:start w:val="1"/>
      <w:numFmt w:val="bullet"/>
      <w:lvlText w:val="o"/>
      <w:lvlJc w:val="left"/>
      <w:pPr>
        <w:ind w:left="1080" w:hanging="360"/>
      </w:pPr>
      <w:rPr>
        <w:rFonts w:hint="default" w:ascii="Courier New" w:hAnsi="Courier New"/>
      </w:rPr>
    </w:lvl>
    <w:lvl w:ilvl="2" w:tplc="DFF42B6C">
      <w:start w:val="1"/>
      <w:numFmt w:val="bullet"/>
      <w:lvlText w:val=""/>
      <w:lvlJc w:val="left"/>
      <w:pPr>
        <w:ind w:left="1800" w:hanging="360"/>
      </w:pPr>
      <w:rPr>
        <w:rFonts w:hint="default" w:ascii="Wingdings" w:hAnsi="Wingdings"/>
      </w:rPr>
    </w:lvl>
    <w:lvl w:ilvl="3" w:tplc="1456679A">
      <w:start w:val="1"/>
      <w:numFmt w:val="bullet"/>
      <w:lvlText w:val=""/>
      <w:lvlJc w:val="left"/>
      <w:pPr>
        <w:ind w:left="2520" w:hanging="360"/>
      </w:pPr>
      <w:rPr>
        <w:rFonts w:hint="default" w:ascii="Symbol" w:hAnsi="Symbol"/>
      </w:rPr>
    </w:lvl>
    <w:lvl w:ilvl="4" w:tplc="051C6F5A">
      <w:start w:val="1"/>
      <w:numFmt w:val="bullet"/>
      <w:lvlText w:val="o"/>
      <w:lvlJc w:val="left"/>
      <w:pPr>
        <w:ind w:left="3240" w:hanging="360"/>
      </w:pPr>
      <w:rPr>
        <w:rFonts w:hint="default" w:ascii="Courier New" w:hAnsi="Courier New"/>
      </w:rPr>
    </w:lvl>
    <w:lvl w:ilvl="5" w:tplc="3760E336">
      <w:start w:val="1"/>
      <w:numFmt w:val="bullet"/>
      <w:lvlText w:val=""/>
      <w:lvlJc w:val="left"/>
      <w:pPr>
        <w:ind w:left="3960" w:hanging="360"/>
      </w:pPr>
      <w:rPr>
        <w:rFonts w:hint="default" w:ascii="Wingdings" w:hAnsi="Wingdings"/>
      </w:rPr>
    </w:lvl>
    <w:lvl w:ilvl="6" w:tplc="4B462F40">
      <w:start w:val="1"/>
      <w:numFmt w:val="bullet"/>
      <w:lvlText w:val=""/>
      <w:lvlJc w:val="left"/>
      <w:pPr>
        <w:ind w:left="4680" w:hanging="360"/>
      </w:pPr>
      <w:rPr>
        <w:rFonts w:hint="default" w:ascii="Symbol" w:hAnsi="Symbol"/>
      </w:rPr>
    </w:lvl>
    <w:lvl w:ilvl="7" w:tplc="F7B6B5EC">
      <w:start w:val="1"/>
      <w:numFmt w:val="bullet"/>
      <w:lvlText w:val="o"/>
      <w:lvlJc w:val="left"/>
      <w:pPr>
        <w:ind w:left="5400" w:hanging="360"/>
      </w:pPr>
      <w:rPr>
        <w:rFonts w:hint="default" w:ascii="Courier New" w:hAnsi="Courier New"/>
      </w:rPr>
    </w:lvl>
    <w:lvl w:ilvl="8" w:tplc="D44C01BA">
      <w:start w:val="1"/>
      <w:numFmt w:val="bullet"/>
      <w:lvlText w:val=""/>
      <w:lvlJc w:val="left"/>
      <w:pPr>
        <w:ind w:left="6120" w:hanging="360"/>
      </w:pPr>
      <w:rPr>
        <w:rFonts w:hint="default" w:ascii="Wingdings" w:hAnsi="Wingdings"/>
      </w:rPr>
    </w:lvl>
  </w:abstractNum>
  <w:abstractNum w:abstractNumId="10" w15:restartNumberingAfterBreak="0">
    <w:nsid w:val="3AE92C74"/>
    <w:multiLevelType w:val="hybridMultilevel"/>
    <w:tmpl w:val="3E6C4866"/>
    <w:lvl w:ilvl="0" w:tplc="0980C404">
      <w:start w:val="1"/>
      <w:numFmt w:val="bullet"/>
      <w:lvlText w:val=""/>
      <w:lvlJc w:val="left"/>
      <w:pPr>
        <w:ind w:left="360" w:hanging="360"/>
      </w:pPr>
      <w:rPr>
        <w:rFonts w:hint="default" w:ascii="Symbol" w:hAnsi="Symbol"/>
      </w:rPr>
    </w:lvl>
    <w:lvl w:ilvl="1" w:tplc="420C189C">
      <w:start w:val="1"/>
      <w:numFmt w:val="bullet"/>
      <w:lvlText w:val="o"/>
      <w:lvlJc w:val="left"/>
      <w:pPr>
        <w:ind w:left="1080" w:hanging="360"/>
      </w:pPr>
      <w:rPr>
        <w:rFonts w:hint="default" w:ascii="Courier New" w:hAnsi="Courier New"/>
      </w:rPr>
    </w:lvl>
    <w:lvl w:ilvl="2" w:tplc="57D4EE2E">
      <w:start w:val="1"/>
      <w:numFmt w:val="bullet"/>
      <w:lvlText w:val=""/>
      <w:lvlJc w:val="left"/>
      <w:pPr>
        <w:ind w:left="1800" w:hanging="360"/>
      </w:pPr>
      <w:rPr>
        <w:rFonts w:hint="default" w:ascii="Wingdings" w:hAnsi="Wingdings"/>
      </w:rPr>
    </w:lvl>
    <w:lvl w:ilvl="3" w:tplc="F6B4E5D4">
      <w:start w:val="1"/>
      <w:numFmt w:val="bullet"/>
      <w:lvlText w:val=""/>
      <w:lvlJc w:val="left"/>
      <w:pPr>
        <w:ind w:left="2520" w:hanging="360"/>
      </w:pPr>
      <w:rPr>
        <w:rFonts w:hint="default" w:ascii="Symbol" w:hAnsi="Symbol"/>
      </w:rPr>
    </w:lvl>
    <w:lvl w:ilvl="4" w:tplc="7E2E28C6">
      <w:start w:val="1"/>
      <w:numFmt w:val="bullet"/>
      <w:lvlText w:val="o"/>
      <w:lvlJc w:val="left"/>
      <w:pPr>
        <w:ind w:left="3240" w:hanging="360"/>
      </w:pPr>
      <w:rPr>
        <w:rFonts w:hint="default" w:ascii="Courier New" w:hAnsi="Courier New"/>
      </w:rPr>
    </w:lvl>
    <w:lvl w:ilvl="5" w:tplc="9B1639EC">
      <w:start w:val="1"/>
      <w:numFmt w:val="bullet"/>
      <w:lvlText w:val=""/>
      <w:lvlJc w:val="left"/>
      <w:pPr>
        <w:ind w:left="3960" w:hanging="360"/>
      </w:pPr>
      <w:rPr>
        <w:rFonts w:hint="default" w:ascii="Wingdings" w:hAnsi="Wingdings"/>
      </w:rPr>
    </w:lvl>
    <w:lvl w:ilvl="6" w:tplc="6412A3D2">
      <w:start w:val="1"/>
      <w:numFmt w:val="bullet"/>
      <w:lvlText w:val=""/>
      <w:lvlJc w:val="left"/>
      <w:pPr>
        <w:ind w:left="4680" w:hanging="360"/>
      </w:pPr>
      <w:rPr>
        <w:rFonts w:hint="default" w:ascii="Symbol" w:hAnsi="Symbol"/>
      </w:rPr>
    </w:lvl>
    <w:lvl w:ilvl="7" w:tplc="26608806">
      <w:start w:val="1"/>
      <w:numFmt w:val="bullet"/>
      <w:lvlText w:val="o"/>
      <w:lvlJc w:val="left"/>
      <w:pPr>
        <w:ind w:left="5400" w:hanging="360"/>
      </w:pPr>
      <w:rPr>
        <w:rFonts w:hint="default" w:ascii="Courier New" w:hAnsi="Courier New"/>
      </w:rPr>
    </w:lvl>
    <w:lvl w:ilvl="8" w:tplc="DDAED6B4">
      <w:start w:val="1"/>
      <w:numFmt w:val="bullet"/>
      <w:lvlText w:val=""/>
      <w:lvlJc w:val="left"/>
      <w:pPr>
        <w:ind w:left="6120" w:hanging="360"/>
      </w:pPr>
      <w:rPr>
        <w:rFonts w:hint="default" w:ascii="Wingdings" w:hAnsi="Wingdings"/>
      </w:rPr>
    </w:lvl>
  </w:abstractNum>
  <w:abstractNum w:abstractNumId="11" w15:restartNumberingAfterBreak="0">
    <w:nsid w:val="3C4C7CFB"/>
    <w:multiLevelType w:val="hybridMultilevel"/>
    <w:tmpl w:val="DE8ACFA8"/>
    <w:lvl w:ilvl="0" w:tplc="DA2077F0">
      <w:start w:val="1"/>
      <w:numFmt w:val="bullet"/>
      <w:lvlText w:val=""/>
      <w:lvlJc w:val="left"/>
      <w:pPr>
        <w:ind w:left="360" w:hanging="360"/>
      </w:pPr>
      <w:rPr>
        <w:rFonts w:hint="default" w:ascii="Symbol" w:hAnsi="Symbol"/>
      </w:rPr>
    </w:lvl>
    <w:lvl w:ilvl="1" w:tplc="C780F70E">
      <w:start w:val="1"/>
      <w:numFmt w:val="bullet"/>
      <w:lvlText w:val="o"/>
      <w:lvlJc w:val="left"/>
      <w:pPr>
        <w:ind w:left="1080" w:hanging="360"/>
      </w:pPr>
      <w:rPr>
        <w:rFonts w:hint="default" w:ascii="Courier New" w:hAnsi="Courier New"/>
      </w:rPr>
    </w:lvl>
    <w:lvl w:ilvl="2" w:tplc="6DF4AF8C">
      <w:start w:val="1"/>
      <w:numFmt w:val="bullet"/>
      <w:lvlText w:val=""/>
      <w:lvlJc w:val="left"/>
      <w:pPr>
        <w:ind w:left="1800" w:hanging="360"/>
      </w:pPr>
      <w:rPr>
        <w:rFonts w:hint="default" w:ascii="Wingdings" w:hAnsi="Wingdings"/>
      </w:rPr>
    </w:lvl>
    <w:lvl w:ilvl="3" w:tplc="3F4A8040">
      <w:start w:val="1"/>
      <w:numFmt w:val="bullet"/>
      <w:lvlText w:val=""/>
      <w:lvlJc w:val="left"/>
      <w:pPr>
        <w:ind w:left="2520" w:hanging="360"/>
      </w:pPr>
      <w:rPr>
        <w:rFonts w:hint="default" w:ascii="Symbol" w:hAnsi="Symbol"/>
      </w:rPr>
    </w:lvl>
    <w:lvl w:ilvl="4" w:tplc="A34874EE">
      <w:start w:val="1"/>
      <w:numFmt w:val="bullet"/>
      <w:lvlText w:val="o"/>
      <w:lvlJc w:val="left"/>
      <w:pPr>
        <w:ind w:left="3240" w:hanging="360"/>
      </w:pPr>
      <w:rPr>
        <w:rFonts w:hint="default" w:ascii="Courier New" w:hAnsi="Courier New"/>
      </w:rPr>
    </w:lvl>
    <w:lvl w:ilvl="5" w:tplc="34BEA7FC">
      <w:start w:val="1"/>
      <w:numFmt w:val="bullet"/>
      <w:lvlText w:val=""/>
      <w:lvlJc w:val="left"/>
      <w:pPr>
        <w:ind w:left="3960" w:hanging="360"/>
      </w:pPr>
      <w:rPr>
        <w:rFonts w:hint="default" w:ascii="Wingdings" w:hAnsi="Wingdings"/>
      </w:rPr>
    </w:lvl>
    <w:lvl w:ilvl="6" w:tplc="08CCD2EA">
      <w:start w:val="1"/>
      <w:numFmt w:val="bullet"/>
      <w:lvlText w:val=""/>
      <w:lvlJc w:val="left"/>
      <w:pPr>
        <w:ind w:left="4680" w:hanging="360"/>
      </w:pPr>
      <w:rPr>
        <w:rFonts w:hint="default" w:ascii="Symbol" w:hAnsi="Symbol"/>
      </w:rPr>
    </w:lvl>
    <w:lvl w:ilvl="7" w:tplc="FE48BC12">
      <w:start w:val="1"/>
      <w:numFmt w:val="bullet"/>
      <w:lvlText w:val="o"/>
      <w:lvlJc w:val="left"/>
      <w:pPr>
        <w:ind w:left="5400" w:hanging="360"/>
      </w:pPr>
      <w:rPr>
        <w:rFonts w:hint="default" w:ascii="Courier New" w:hAnsi="Courier New"/>
      </w:rPr>
    </w:lvl>
    <w:lvl w:ilvl="8" w:tplc="70668FC6">
      <w:start w:val="1"/>
      <w:numFmt w:val="bullet"/>
      <w:lvlText w:val=""/>
      <w:lvlJc w:val="left"/>
      <w:pPr>
        <w:ind w:left="6120" w:hanging="360"/>
      </w:pPr>
      <w:rPr>
        <w:rFonts w:hint="default" w:ascii="Wingdings" w:hAnsi="Wingdings"/>
      </w:rPr>
    </w:lvl>
  </w:abstractNum>
  <w:abstractNum w:abstractNumId="12" w15:restartNumberingAfterBreak="0">
    <w:nsid w:val="44647F91"/>
    <w:multiLevelType w:val="hybridMultilevel"/>
    <w:tmpl w:val="56FA1D4A"/>
    <w:lvl w:ilvl="0" w:tplc="1CA2E4EC">
      <w:start w:val="1"/>
      <w:numFmt w:val="bullet"/>
      <w:lvlText w:val=""/>
      <w:lvlJc w:val="left"/>
      <w:pPr>
        <w:ind w:left="360" w:hanging="360"/>
      </w:pPr>
      <w:rPr>
        <w:rFonts w:hint="default" w:ascii="Symbol" w:hAnsi="Symbol"/>
      </w:rPr>
    </w:lvl>
    <w:lvl w:ilvl="1" w:tplc="B1B872D2">
      <w:start w:val="1"/>
      <w:numFmt w:val="bullet"/>
      <w:lvlText w:val="o"/>
      <w:lvlJc w:val="left"/>
      <w:pPr>
        <w:ind w:left="1080" w:hanging="360"/>
      </w:pPr>
      <w:rPr>
        <w:rFonts w:hint="default" w:ascii="Courier New" w:hAnsi="Courier New"/>
      </w:rPr>
    </w:lvl>
    <w:lvl w:ilvl="2" w:tplc="84AAF402">
      <w:start w:val="1"/>
      <w:numFmt w:val="bullet"/>
      <w:lvlText w:val=""/>
      <w:lvlJc w:val="left"/>
      <w:pPr>
        <w:ind w:left="1800" w:hanging="360"/>
      </w:pPr>
      <w:rPr>
        <w:rFonts w:hint="default" w:ascii="Wingdings" w:hAnsi="Wingdings"/>
      </w:rPr>
    </w:lvl>
    <w:lvl w:ilvl="3" w:tplc="8F9864EE">
      <w:start w:val="1"/>
      <w:numFmt w:val="bullet"/>
      <w:lvlText w:val=""/>
      <w:lvlJc w:val="left"/>
      <w:pPr>
        <w:ind w:left="2520" w:hanging="360"/>
      </w:pPr>
      <w:rPr>
        <w:rFonts w:hint="default" w:ascii="Symbol" w:hAnsi="Symbol"/>
      </w:rPr>
    </w:lvl>
    <w:lvl w:ilvl="4" w:tplc="95CAFA0A">
      <w:start w:val="1"/>
      <w:numFmt w:val="bullet"/>
      <w:lvlText w:val="o"/>
      <w:lvlJc w:val="left"/>
      <w:pPr>
        <w:ind w:left="3240" w:hanging="360"/>
      </w:pPr>
      <w:rPr>
        <w:rFonts w:hint="default" w:ascii="Courier New" w:hAnsi="Courier New"/>
      </w:rPr>
    </w:lvl>
    <w:lvl w:ilvl="5" w:tplc="DDC45BA0">
      <w:start w:val="1"/>
      <w:numFmt w:val="bullet"/>
      <w:lvlText w:val=""/>
      <w:lvlJc w:val="left"/>
      <w:pPr>
        <w:ind w:left="3960" w:hanging="360"/>
      </w:pPr>
      <w:rPr>
        <w:rFonts w:hint="default" w:ascii="Wingdings" w:hAnsi="Wingdings"/>
      </w:rPr>
    </w:lvl>
    <w:lvl w:ilvl="6" w:tplc="6638D242">
      <w:start w:val="1"/>
      <w:numFmt w:val="bullet"/>
      <w:lvlText w:val=""/>
      <w:lvlJc w:val="left"/>
      <w:pPr>
        <w:ind w:left="4680" w:hanging="360"/>
      </w:pPr>
      <w:rPr>
        <w:rFonts w:hint="default" w:ascii="Symbol" w:hAnsi="Symbol"/>
      </w:rPr>
    </w:lvl>
    <w:lvl w:ilvl="7" w:tplc="C2667310">
      <w:start w:val="1"/>
      <w:numFmt w:val="bullet"/>
      <w:lvlText w:val="o"/>
      <w:lvlJc w:val="left"/>
      <w:pPr>
        <w:ind w:left="5400" w:hanging="360"/>
      </w:pPr>
      <w:rPr>
        <w:rFonts w:hint="default" w:ascii="Courier New" w:hAnsi="Courier New"/>
      </w:rPr>
    </w:lvl>
    <w:lvl w:ilvl="8" w:tplc="97007B5E">
      <w:start w:val="1"/>
      <w:numFmt w:val="bullet"/>
      <w:lvlText w:val=""/>
      <w:lvlJc w:val="left"/>
      <w:pPr>
        <w:ind w:left="6120" w:hanging="360"/>
      </w:pPr>
      <w:rPr>
        <w:rFonts w:hint="default" w:ascii="Wingdings" w:hAnsi="Wingdings"/>
      </w:rPr>
    </w:lvl>
  </w:abstractNum>
  <w:abstractNum w:abstractNumId="13" w15:restartNumberingAfterBreak="0">
    <w:nsid w:val="5FAA5414"/>
    <w:multiLevelType w:val="hybridMultilevel"/>
    <w:tmpl w:val="AABA44EE"/>
    <w:lvl w:ilvl="0" w:tplc="E56ABCA4">
      <w:start w:val="1"/>
      <w:numFmt w:val="bullet"/>
      <w:lvlText w:val=""/>
      <w:lvlJc w:val="left"/>
      <w:pPr>
        <w:ind w:left="360" w:hanging="360"/>
      </w:pPr>
      <w:rPr>
        <w:rFonts w:hint="default" w:ascii="Symbol" w:hAnsi="Symbol"/>
      </w:rPr>
    </w:lvl>
    <w:lvl w:ilvl="1" w:tplc="681EB2F8">
      <w:start w:val="1"/>
      <w:numFmt w:val="bullet"/>
      <w:lvlText w:val="o"/>
      <w:lvlJc w:val="left"/>
      <w:pPr>
        <w:ind w:left="1080" w:hanging="360"/>
      </w:pPr>
      <w:rPr>
        <w:rFonts w:hint="default" w:ascii="Courier New" w:hAnsi="Courier New"/>
      </w:rPr>
    </w:lvl>
    <w:lvl w:ilvl="2" w:tplc="8C50663E">
      <w:start w:val="1"/>
      <w:numFmt w:val="bullet"/>
      <w:lvlText w:val=""/>
      <w:lvlJc w:val="left"/>
      <w:pPr>
        <w:ind w:left="1800" w:hanging="360"/>
      </w:pPr>
      <w:rPr>
        <w:rFonts w:hint="default" w:ascii="Wingdings" w:hAnsi="Wingdings"/>
      </w:rPr>
    </w:lvl>
    <w:lvl w:ilvl="3" w:tplc="D7A69CE8">
      <w:start w:val="1"/>
      <w:numFmt w:val="bullet"/>
      <w:lvlText w:val=""/>
      <w:lvlJc w:val="left"/>
      <w:pPr>
        <w:ind w:left="2520" w:hanging="360"/>
      </w:pPr>
      <w:rPr>
        <w:rFonts w:hint="default" w:ascii="Symbol" w:hAnsi="Symbol"/>
      </w:rPr>
    </w:lvl>
    <w:lvl w:ilvl="4" w:tplc="E500E478">
      <w:start w:val="1"/>
      <w:numFmt w:val="bullet"/>
      <w:lvlText w:val="o"/>
      <w:lvlJc w:val="left"/>
      <w:pPr>
        <w:ind w:left="3240" w:hanging="360"/>
      </w:pPr>
      <w:rPr>
        <w:rFonts w:hint="default" w:ascii="Courier New" w:hAnsi="Courier New"/>
      </w:rPr>
    </w:lvl>
    <w:lvl w:ilvl="5" w:tplc="4DD2D30A">
      <w:start w:val="1"/>
      <w:numFmt w:val="bullet"/>
      <w:lvlText w:val=""/>
      <w:lvlJc w:val="left"/>
      <w:pPr>
        <w:ind w:left="3960" w:hanging="360"/>
      </w:pPr>
      <w:rPr>
        <w:rFonts w:hint="default" w:ascii="Wingdings" w:hAnsi="Wingdings"/>
      </w:rPr>
    </w:lvl>
    <w:lvl w:ilvl="6" w:tplc="E26609F0">
      <w:start w:val="1"/>
      <w:numFmt w:val="bullet"/>
      <w:lvlText w:val=""/>
      <w:lvlJc w:val="left"/>
      <w:pPr>
        <w:ind w:left="4680" w:hanging="360"/>
      </w:pPr>
      <w:rPr>
        <w:rFonts w:hint="default" w:ascii="Symbol" w:hAnsi="Symbol"/>
      </w:rPr>
    </w:lvl>
    <w:lvl w:ilvl="7" w:tplc="A3EAB9D2">
      <w:start w:val="1"/>
      <w:numFmt w:val="bullet"/>
      <w:lvlText w:val="o"/>
      <w:lvlJc w:val="left"/>
      <w:pPr>
        <w:ind w:left="5400" w:hanging="360"/>
      </w:pPr>
      <w:rPr>
        <w:rFonts w:hint="default" w:ascii="Courier New" w:hAnsi="Courier New"/>
      </w:rPr>
    </w:lvl>
    <w:lvl w:ilvl="8" w:tplc="2FE60C30">
      <w:start w:val="1"/>
      <w:numFmt w:val="bullet"/>
      <w:lvlText w:val=""/>
      <w:lvlJc w:val="left"/>
      <w:pPr>
        <w:ind w:left="6120" w:hanging="360"/>
      </w:pPr>
      <w:rPr>
        <w:rFonts w:hint="default" w:ascii="Wingdings" w:hAnsi="Wingdings"/>
      </w:rPr>
    </w:lvl>
  </w:abstractNum>
  <w:abstractNum w:abstractNumId="14" w15:restartNumberingAfterBreak="0">
    <w:nsid w:val="679A3C44"/>
    <w:multiLevelType w:val="hybridMultilevel"/>
    <w:tmpl w:val="633C8E08"/>
    <w:lvl w:ilvl="0" w:tplc="5A82BB8A">
      <w:start w:val="1"/>
      <w:numFmt w:val="bullet"/>
      <w:lvlText w:val=""/>
      <w:lvlJc w:val="left"/>
      <w:pPr>
        <w:ind w:left="360" w:hanging="360"/>
      </w:pPr>
      <w:rPr>
        <w:rFonts w:hint="default" w:ascii="Symbol" w:hAnsi="Symbol"/>
      </w:rPr>
    </w:lvl>
    <w:lvl w:ilvl="1" w:tplc="2B2CB3C6">
      <w:start w:val="1"/>
      <w:numFmt w:val="bullet"/>
      <w:lvlText w:val="o"/>
      <w:lvlJc w:val="left"/>
      <w:pPr>
        <w:ind w:left="1080" w:hanging="360"/>
      </w:pPr>
      <w:rPr>
        <w:rFonts w:hint="default" w:ascii="Courier New" w:hAnsi="Courier New"/>
      </w:rPr>
    </w:lvl>
    <w:lvl w:ilvl="2" w:tplc="502AC9E8">
      <w:start w:val="1"/>
      <w:numFmt w:val="bullet"/>
      <w:lvlText w:val=""/>
      <w:lvlJc w:val="left"/>
      <w:pPr>
        <w:ind w:left="1800" w:hanging="360"/>
      </w:pPr>
      <w:rPr>
        <w:rFonts w:hint="default" w:ascii="Wingdings" w:hAnsi="Wingdings"/>
      </w:rPr>
    </w:lvl>
    <w:lvl w:ilvl="3" w:tplc="67127C02">
      <w:start w:val="1"/>
      <w:numFmt w:val="bullet"/>
      <w:lvlText w:val=""/>
      <w:lvlJc w:val="left"/>
      <w:pPr>
        <w:ind w:left="2520" w:hanging="360"/>
      </w:pPr>
      <w:rPr>
        <w:rFonts w:hint="default" w:ascii="Symbol" w:hAnsi="Symbol"/>
      </w:rPr>
    </w:lvl>
    <w:lvl w:ilvl="4" w:tplc="D5640AEE">
      <w:start w:val="1"/>
      <w:numFmt w:val="bullet"/>
      <w:lvlText w:val="o"/>
      <w:lvlJc w:val="left"/>
      <w:pPr>
        <w:ind w:left="3240" w:hanging="360"/>
      </w:pPr>
      <w:rPr>
        <w:rFonts w:hint="default" w:ascii="Courier New" w:hAnsi="Courier New"/>
      </w:rPr>
    </w:lvl>
    <w:lvl w:ilvl="5" w:tplc="8AFEBCAA">
      <w:start w:val="1"/>
      <w:numFmt w:val="bullet"/>
      <w:lvlText w:val=""/>
      <w:lvlJc w:val="left"/>
      <w:pPr>
        <w:ind w:left="3960" w:hanging="360"/>
      </w:pPr>
      <w:rPr>
        <w:rFonts w:hint="default" w:ascii="Wingdings" w:hAnsi="Wingdings"/>
      </w:rPr>
    </w:lvl>
    <w:lvl w:ilvl="6" w:tplc="6E60B71E">
      <w:start w:val="1"/>
      <w:numFmt w:val="bullet"/>
      <w:lvlText w:val=""/>
      <w:lvlJc w:val="left"/>
      <w:pPr>
        <w:ind w:left="4680" w:hanging="360"/>
      </w:pPr>
      <w:rPr>
        <w:rFonts w:hint="default" w:ascii="Symbol" w:hAnsi="Symbol"/>
      </w:rPr>
    </w:lvl>
    <w:lvl w:ilvl="7" w:tplc="78886E34">
      <w:start w:val="1"/>
      <w:numFmt w:val="bullet"/>
      <w:lvlText w:val="o"/>
      <w:lvlJc w:val="left"/>
      <w:pPr>
        <w:ind w:left="5400" w:hanging="360"/>
      </w:pPr>
      <w:rPr>
        <w:rFonts w:hint="default" w:ascii="Courier New" w:hAnsi="Courier New"/>
      </w:rPr>
    </w:lvl>
    <w:lvl w:ilvl="8" w:tplc="2BB086BC">
      <w:start w:val="1"/>
      <w:numFmt w:val="bullet"/>
      <w:lvlText w:val=""/>
      <w:lvlJc w:val="left"/>
      <w:pPr>
        <w:ind w:left="6120" w:hanging="360"/>
      </w:pPr>
      <w:rPr>
        <w:rFonts w:hint="default" w:ascii="Wingdings" w:hAnsi="Wingdings"/>
      </w:rPr>
    </w:lvl>
  </w:abstractNum>
  <w:abstractNum w:abstractNumId="15" w15:restartNumberingAfterBreak="0">
    <w:nsid w:val="6B0975C5"/>
    <w:multiLevelType w:val="hybridMultilevel"/>
    <w:tmpl w:val="C9A2EE40"/>
    <w:lvl w:ilvl="0" w:tplc="AD2C1906">
      <w:start w:val="1"/>
      <w:numFmt w:val="bullet"/>
      <w:lvlText w:val=""/>
      <w:lvlJc w:val="left"/>
      <w:pPr>
        <w:ind w:left="360" w:hanging="360"/>
      </w:pPr>
      <w:rPr>
        <w:rFonts w:hint="default" w:ascii="Symbol" w:hAnsi="Symbol"/>
      </w:rPr>
    </w:lvl>
    <w:lvl w:ilvl="1" w:tplc="83446596">
      <w:start w:val="1"/>
      <w:numFmt w:val="bullet"/>
      <w:lvlText w:val="o"/>
      <w:lvlJc w:val="left"/>
      <w:pPr>
        <w:ind w:left="1080" w:hanging="360"/>
      </w:pPr>
      <w:rPr>
        <w:rFonts w:hint="default" w:ascii="Courier New" w:hAnsi="Courier New"/>
      </w:rPr>
    </w:lvl>
    <w:lvl w:ilvl="2" w:tplc="9F9A7450">
      <w:start w:val="1"/>
      <w:numFmt w:val="bullet"/>
      <w:lvlText w:val=""/>
      <w:lvlJc w:val="left"/>
      <w:pPr>
        <w:ind w:left="1800" w:hanging="360"/>
      </w:pPr>
      <w:rPr>
        <w:rFonts w:hint="default" w:ascii="Wingdings" w:hAnsi="Wingdings"/>
      </w:rPr>
    </w:lvl>
    <w:lvl w:ilvl="3" w:tplc="9F46B2B8">
      <w:start w:val="1"/>
      <w:numFmt w:val="bullet"/>
      <w:lvlText w:val=""/>
      <w:lvlJc w:val="left"/>
      <w:pPr>
        <w:ind w:left="2520" w:hanging="360"/>
      </w:pPr>
      <w:rPr>
        <w:rFonts w:hint="default" w:ascii="Symbol" w:hAnsi="Symbol"/>
      </w:rPr>
    </w:lvl>
    <w:lvl w:ilvl="4" w:tplc="BB986BB6">
      <w:start w:val="1"/>
      <w:numFmt w:val="bullet"/>
      <w:lvlText w:val="o"/>
      <w:lvlJc w:val="left"/>
      <w:pPr>
        <w:ind w:left="3240" w:hanging="360"/>
      </w:pPr>
      <w:rPr>
        <w:rFonts w:hint="default" w:ascii="Courier New" w:hAnsi="Courier New"/>
      </w:rPr>
    </w:lvl>
    <w:lvl w:ilvl="5" w:tplc="AEF6A1A4">
      <w:start w:val="1"/>
      <w:numFmt w:val="bullet"/>
      <w:lvlText w:val=""/>
      <w:lvlJc w:val="left"/>
      <w:pPr>
        <w:ind w:left="3960" w:hanging="360"/>
      </w:pPr>
      <w:rPr>
        <w:rFonts w:hint="default" w:ascii="Wingdings" w:hAnsi="Wingdings"/>
      </w:rPr>
    </w:lvl>
    <w:lvl w:ilvl="6" w:tplc="84DC659A">
      <w:start w:val="1"/>
      <w:numFmt w:val="bullet"/>
      <w:lvlText w:val=""/>
      <w:lvlJc w:val="left"/>
      <w:pPr>
        <w:ind w:left="4680" w:hanging="360"/>
      </w:pPr>
      <w:rPr>
        <w:rFonts w:hint="default" w:ascii="Symbol" w:hAnsi="Symbol"/>
      </w:rPr>
    </w:lvl>
    <w:lvl w:ilvl="7" w:tplc="363025FC">
      <w:start w:val="1"/>
      <w:numFmt w:val="bullet"/>
      <w:lvlText w:val="o"/>
      <w:lvlJc w:val="left"/>
      <w:pPr>
        <w:ind w:left="5400" w:hanging="360"/>
      </w:pPr>
      <w:rPr>
        <w:rFonts w:hint="default" w:ascii="Courier New" w:hAnsi="Courier New"/>
      </w:rPr>
    </w:lvl>
    <w:lvl w:ilvl="8" w:tplc="A224C62E">
      <w:start w:val="1"/>
      <w:numFmt w:val="bullet"/>
      <w:lvlText w:val=""/>
      <w:lvlJc w:val="left"/>
      <w:pPr>
        <w:ind w:left="6120" w:hanging="360"/>
      </w:pPr>
      <w:rPr>
        <w:rFonts w:hint="default" w:ascii="Wingdings" w:hAnsi="Wingdings"/>
      </w:rPr>
    </w:lvl>
  </w:abstractNum>
  <w:abstractNum w:abstractNumId="16" w15:restartNumberingAfterBreak="0">
    <w:nsid w:val="6DBF0CB4"/>
    <w:multiLevelType w:val="hybridMultilevel"/>
    <w:tmpl w:val="0226DD3C"/>
    <w:lvl w:ilvl="0" w:tplc="EF366A34">
      <w:start w:val="1"/>
      <w:numFmt w:val="bullet"/>
      <w:lvlText w:val=""/>
      <w:lvlJc w:val="left"/>
      <w:pPr>
        <w:ind w:left="360" w:hanging="360"/>
      </w:pPr>
      <w:rPr>
        <w:rFonts w:hint="default" w:ascii="Symbol" w:hAnsi="Symbol"/>
      </w:rPr>
    </w:lvl>
    <w:lvl w:ilvl="1" w:tplc="A8B4AE9C">
      <w:start w:val="1"/>
      <w:numFmt w:val="bullet"/>
      <w:lvlText w:val="o"/>
      <w:lvlJc w:val="left"/>
      <w:pPr>
        <w:ind w:left="1080" w:hanging="360"/>
      </w:pPr>
      <w:rPr>
        <w:rFonts w:hint="default" w:ascii="Courier New" w:hAnsi="Courier New"/>
      </w:rPr>
    </w:lvl>
    <w:lvl w:ilvl="2" w:tplc="43FA1B60">
      <w:start w:val="1"/>
      <w:numFmt w:val="bullet"/>
      <w:lvlText w:val=""/>
      <w:lvlJc w:val="left"/>
      <w:pPr>
        <w:ind w:left="1800" w:hanging="360"/>
      </w:pPr>
      <w:rPr>
        <w:rFonts w:hint="default" w:ascii="Wingdings" w:hAnsi="Wingdings"/>
      </w:rPr>
    </w:lvl>
    <w:lvl w:ilvl="3" w:tplc="95E64304">
      <w:start w:val="1"/>
      <w:numFmt w:val="bullet"/>
      <w:lvlText w:val=""/>
      <w:lvlJc w:val="left"/>
      <w:pPr>
        <w:ind w:left="2520" w:hanging="360"/>
      </w:pPr>
      <w:rPr>
        <w:rFonts w:hint="default" w:ascii="Symbol" w:hAnsi="Symbol"/>
      </w:rPr>
    </w:lvl>
    <w:lvl w:ilvl="4" w:tplc="7A8A794E">
      <w:start w:val="1"/>
      <w:numFmt w:val="bullet"/>
      <w:lvlText w:val="o"/>
      <w:lvlJc w:val="left"/>
      <w:pPr>
        <w:ind w:left="3240" w:hanging="360"/>
      </w:pPr>
      <w:rPr>
        <w:rFonts w:hint="default" w:ascii="Courier New" w:hAnsi="Courier New"/>
      </w:rPr>
    </w:lvl>
    <w:lvl w:ilvl="5" w:tplc="20D26220">
      <w:start w:val="1"/>
      <w:numFmt w:val="bullet"/>
      <w:lvlText w:val=""/>
      <w:lvlJc w:val="left"/>
      <w:pPr>
        <w:ind w:left="3960" w:hanging="360"/>
      </w:pPr>
      <w:rPr>
        <w:rFonts w:hint="default" w:ascii="Wingdings" w:hAnsi="Wingdings"/>
      </w:rPr>
    </w:lvl>
    <w:lvl w:ilvl="6" w:tplc="CA1896E4">
      <w:start w:val="1"/>
      <w:numFmt w:val="bullet"/>
      <w:lvlText w:val=""/>
      <w:lvlJc w:val="left"/>
      <w:pPr>
        <w:ind w:left="4680" w:hanging="360"/>
      </w:pPr>
      <w:rPr>
        <w:rFonts w:hint="default" w:ascii="Symbol" w:hAnsi="Symbol"/>
      </w:rPr>
    </w:lvl>
    <w:lvl w:ilvl="7" w:tplc="4178FFF8">
      <w:start w:val="1"/>
      <w:numFmt w:val="bullet"/>
      <w:lvlText w:val="o"/>
      <w:lvlJc w:val="left"/>
      <w:pPr>
        <w:ind w:left="5400" w:hanging="360"/>
      </w:pPr>
      <w:rPr>
        <w:rFonts w:hint="default" w:ascii="Courier New" w:hAnsi="Courier New"/>
      </w:rPr>
    </w:lvl>
    <w:lvl w:ilvl="8" w:tplc="51DCF09C">
      <w:start w:val="1"/>
      <w:numFmt w:val="bullet"/>
      <w:lvlText w:val=""/>
      <w:lvlJc w:val="left"/>
      <w:pPr>
        <w:ind w:left="6120" w:hanging="360"/>
      </w:pPr>
      <w:rPr>
        <w:rFonts w:hint="default" w:ascii="Wingdings" w:hAnsi="Wingdings"/>
      </w:rPr>
    </w:lvl>
  </w:abstractNum>
  <w:abstractNum w:abstractNumId="17" w15:restartNumberingAfterBreak="0">
    <w:nsid w:val="71A105F9"/>
    <w:multiLevelType w:val="hybridMultilevel"/>
    <w:tmpl w:val="99027134"/>
    <w:lvl w:ilvl="0" w:tplc="6652F68E">
      <w:start w:val="1"/>
      <w:numFmt w:val="bullet"/>
      <w:lvlText w:val="-"/>
      <w:lvlJc w:val="left"/>
      <w:pPr>
        <w:ind w:left="720" w:hanging="360"/>
      </w:pPr>
      <w:rPr>
        <w:rFonts w:hint="default" w:ascii="Calibri" w:hAnsi="Calibri"/>
      </w:rPr>
    </w:lvl>
    <w:lvl w:ilvl="1" w:tplc="477E282E">
      <w:start w:val="1"/>
      <w:numFmt w:val="bullet"/>
      <w:lvlText w:val="o"/>
      <w:lvlJc w:val="left"/>
      <w:pPr>
        <w:ind w:left="1440" w:hanging="360"/>
      </w:pPr>
      <w:rPr>
        <w:rFonts w:hint="default" w:ascii="Courier New" w:hAnsi="Courier New"/>
      </w:rPr>
    </w:lvl>
    <w:lvl w:ilvl="2" w:tplc="F2F4FDE0">
      <w:start w:val="1"/>
      <w:numFmt w:val="bullet"/>
      <w:lvlText w:val=""/>
      <w:lvlJc w:val="left"/>
      <w:pPr>
        <w:ind w:left="2160" w:hanging="360"/>
      </w:pPr>
      <w:rPr>
        <w:rFonts w:hint="default" w:ascii="Wingdings" w:hAnsi="Wingdings"/>
      </w:rPr>
    </w:lvl>
    <w:lvl w:ilvl="3" w:tplc="362A740C">
      <w:start w:val="1"/>
      <w:numFmt w:val="bullet"/>
      <w:lvlText w:val=""/>
      <w:lvlJc w:val="left"/>
      <w:pPr>
        <w:ind w:left="2880" w:hanging="360"/>
      </w:pPr>
      <w:rPr>
        <w:rFonts w:hint="default" w:ascii="Symbol" w:hAnsi="Symbol"/>
      </w:rPr>
    </w:lvl>
    <w:lvl w:ilvl="4" w:tplc="8486883E">
      <w:start w:val="1"/>
      <w:numFmt w:val="bullet"/>
      <w:lvlText w:val="o"/>
      <w:lvlJc w:val="left"/>
      <w:pPr>
        <w:ind w:left="3600" w:hanging="360"/>
      </w:pPr>
      <w:rPr>
        <w:rFonts w:hint="default" w:ascii="Courier New" w:hAnsi="Courier New"/>
      </w:rPr>
    </w:lvl>
    <w:lvl w:ilvl="5" w:tplc="29F62732">
      <w:start w:val="1"/>
      <w:numFmt w:val="bullet"/>
      <w:lvlText w:val=""/>
      <w:lvlJc w:val="left"/>
      <w:pPr>
        <w:ind w:left="4320" w:hanging="360"/>
      </w:pPr>
      <w:rPr>
        <w:rFonts w:hint="default" w:ascii="Wingdings" w:hAnsi="Wingdings"/>
      </w:rPr>
    </w:lvl>
    <w:lvl w:ilvl="6" w:tplc="1408F98C">
      <w:start w:val="1"/>
      <w:numFmt w:val="bullet"/>
      <w:lvlText w:val=""/>
      <w:lvlJc w:val="left"/>
      <w:pPr>
        <w:ind w:left="5040" w:hanging="360"/>
      </w:pPr>
      <w:rPr>
        <w:rFonts w:hint="default" w:ascii="Symbol" w:hAnsi="Symbol"/>
      </w:rPr>
    </w:lvl>
    <w:lvl w:ilvl="7" w:tplc="373C4384">
      <w:start w:val="1"/>
      <w:numFmt w:val="bullet"/>
      <w:lvlText w:val="o"/>
      <w:lvlJc w:val="left"/>
      <w:pPr>
        <w:ind w:left="5760" w:hanging="360"/>
      </w:pPr>
      <w:rPr>
        <w:rFonts w:hint="default" w:ascii="Courier New" w:hAnsi="Courier New"/>
      </w:rPr>
    </w:lvl>
    <w:lvl w:ilvl="8" w:tplc="731A31F8">
      <w:start w:val="1"/>
      <w:numFmt w:val="bullet"/>
      <w:lvlText w:val=""/>
      <w:lvlJc w:val="left"/>
      <w:pPr>
        <w:ind w:left="6480" w:hanging="360"/>
      </w:pPr>
      <w:rPr>
        <w:rFonts w:hint="default" w:ascii="Wingdings" w:hAnsi="Wingdings"/>
      </w:rPr>
    </w:lvl>
  </w:abstractNum>
  <w:abstractNum w:abstractNumId="18" w15:restartNumberingAfterBreak="0">
    <w:nsid w:val="7E072AE2"/>
    <w:multiLevelType w:val="hybridMultilevel"/>
    <w:tmpl w:val="DBB2BBDA"/>
    <w:lvl w:ilvl="0" w:tplc="1B6695E8">
      <w:start w:val="1"/>
      <w:numFmt w:val="bullet"/>
      <w:lvlText w:val=""/>
      <w:lvlJc w:val="left"/>
      <w:pPr>
        <w:ind w:left="360" w:hanging="360"/>
      </w:pPr>
      <w:rPr>
        <w:rFonts w:hint="default" w:ascii="Symbol" w:hAnsi="Symbol"/>
      </w:rPr>
    </w:lvl>
    <w:lvl w:ilvl="1" w:tplc="8EE6718C">
      <w:start w:val="1"/>
      <w:numFmt w:val="bullet"/>
      <w:lvlText w:val="o"/>
      <w:lvlJc w:val="left"/>
      <w:pPr>
        <w:ind w:left="1080" w:hanging="360"/>
      </w:pPr>
      <w:rPr>
        <w:rFonts w:hint="default" w:ascii="Courier New" w:hAnsi="Courier New"/>
      </w:rPr>
    </w:lvl>
    <w:lvl w:ilvl="2" w:tplc="9EE89E8E">
      <w:start w:val="1"/>
      <w:numFmt w:val="bullet"/>
      <w:lvlText w:val=""/>
      <w:lvlJc w:val="left"/>
      <w:pPr>
        <w:ind w:left="1800" w:hanging="360"/>
      </w:pPr>
      <w:rPr>
        <w:rFonts w:hint="default" w:ascii="Wingdings" w:hAnsi="Wingdings"/>
      </w:rPr>
    </w:lvl>
    <w:lvl w:ilvl="3" w:tplc="4A5C049E">
      <w:start w:val="1"/>
      <w:numFmt w:val="bullet"/>
      <w:lvlText w:val=""/>
      <w:lvlJc w:val="left"/>
      <w:pPr>
        <w:ind w:left="2520" w:hanging="360"/>
      </w:pPr>
      <w:rPr>
        <w:rFonts w:hint="default" w:ascii="Symbol" w:hAnsi="Symbol"/>
      </w:rPr>
    </w:lvl>
    <w:lvl w:ilvl="4" w:tplc="8126086A">
      <w:start w:val="1"/>
      <w:numFmt w:val="bullet"/>
      <w:lvlText w:val="o"/>
      <w:lvlJc w:val="left"/>
      <w:pPr>
        <w:ind w:left="3240" w:hanging="360"/>
      </w:pPr>
      <w:rPr>
        <w:rFonts w:hint="default" w:ascii="Courier New" w:hAnsi="Courier New"/>
      </w:rPr>
    </w:lvl>
    <w:lvl w:ilvl="5" w:tplc="18A27EBA">
      <w:start w:val="1"/>
      <w:numFmt w:val="bullet"/>
      <w:lvlText w:val=""/>
      <w:lvlJc w:val="left"/>
      <w:pPr>
        <w:ind w:left="3960" w:hanging="360"/>
      </w:pPr>
      <w:rPr>
        <w:rFonts w:hint="default" w:ascii="Wingdings" w:hAnsi="Wingdings"/>
      </w:rPr>
    </w:lvl>
    <w:lvl w:ilvl="6" w:tplc="46825018">
      <w:start w:val="1"/>
      <w:numFmt w:val="bullet"/>
      <w:lvlText w:val=""/>
      <w:lvlJc w:val="left"/>
      <w:pPr>
        <w:ind w:left="4680" w:hanging="360"/>
      </w:pPr>
      <w:rPr>
        <w:rFonts w:hint="default" w:ascii="Symbol" w:hAnsi="Symbol"/>
      </w:rPr>
    </w:lvl>
    <w:lvl w:ilvl="7" w:tplc="376A49DA">
      <w:start w:val="1"/>
      <w:numFmt w:val="bullet"/>
      <w:lvlText w:val="o"/>
      <w:lvlJc w:val="left"/>
      <w:pPr>
        <w:ind w:left="5400" w:hanging="360"/>
      </w:pPr>
      <w:rPr>
        <w:rFonts w:hint="default" w:ascii="Courier New" w:hAnsi="Courier New"/>
      </w:rPr>
    </w:lvl>
    <w:lvl w:ilvl="8" w:tplc="B188248E">
      <w:start w:val="1"/>
      <w:numFmt w:val="bullet"/>
      <w:lvlText w:val=""/>
      <w:lvlJc w:val="left"/>
      <w:pPr>
        <w:ind w:left="6120" w:hanging="360"/>
      </w:pPr>
      <w:rPr>
        <w:rFonts w:hint="default" w:ascii="Wingdings" w:hAnsi="Wingdings"/>
      </w:rPr>
    </w:lvl>
  </w:abstractNum>
  <w:abstractNum w:abstractNumId="19" w15:restartNumberingAfterBreak="0">
    <w:nsid w:val="7F2204DD"/>
    <w:multiLevelType w:val="hybridMultilevel"/>
    <w:tmpl w:val="5EFA34F6"/>
    <w:lvl w:ilvl="0" w:tplc="281AE6F0">
      <w:start w:val="1"/>
      <w:numFmt w:val="bullet"/>
      <w:lvlText w:val=""/>
      <w:lvlJc w:val="left"/>
      <w:pPr>
        <w:ind w:left="360" w:hanging="360"/>
      </w:pPr>
      <w:rPr>
        <w:rFonts w:hint="default" w:ascii="Symbol" w:hAnsi="Symbol"/>
      </w:rPr>
    </w:lvl>
    <w:lvl w:ilvl="1" w:tplc="43882714">
      <w:start w:val="1"/>
      <w:numFmt w:val="bullet"/>
      <w:lvlText w:val="o"/>
      <w:lvlJc w:val="left"/>
      <w:pPr>
        <w:ind w:left="1080" w:hanging="360"/>
      </w:pPr>
      <w:rPr>
        <w:rFonts w:hint="default" w:ascii="Courier New" w:hAnsi="Courier New"/>
      </w:rPr>
    </w:lvl>
    <w:lvl w:ilvl="2" w:tplc="8384EC82">
      <w:start w:val="1"/>
      <w:numFmt w:val="bullet"/>
      <w:lvlText w:val=""/>
      <w:lvlJc w:val="left"/>
      <w:pPr>
        <w:ind w:left="1800" w:hanging="360"/>
      </w:pPr>
      <w:rPr>
        <w:rFonts w:hint="default" w:ascii="Wingdings" w:hAnsi="Wingdings"/>
      </w:rPr>
    </w:lvl>
    <w:lvl w:ilvl="3" w:tplc="CE901DC2">
      <w:start w:val="1"/>
      <w:numFmt w:val="bullet"/>
      <w:lvlText w:val=""/>
      <w:lvlJc w:val="left"/>
      <w:pPr>
        <w:ind w:left="2520" w:hanging="360"/>
      </w:pPr>
      <w:rPr>
        <w:rFonts w:hint="default" w:ascii="Symbol" w:hAnsi="Symbol"/>
      </w:rPr>
    </w:lvl>
    <w:lvl w:ilvl="4" w:tplc="05D4D160">
      <w:start w:val="1"/>
      <w:numFmt w:val="bullet"/>
      <w:lvlText w:val="o"/>
      <w:lvlJc w:val="left"/>
      <w:pPr>
        <w:ind w:left="3240" w:hanging="360"/>
      </w:pPr>
      <w:rPr>
        <w:rFonts w:hint="default" w:ascii="Courier New" w:hAnsi="Courier New"/>
      </w:rPr>
    </w:lvl>
    <w:lvl w:ilvl="5" w:tplc="DF2E7E92">
      <w:start w:val="1"/>
      <w:numFmt w:val="bullet"/>
      <w:lvlText w:val=""/>
      <w:lvlJc w:val="left"/>
      <w:pPr>
        <w:ind w:left="3960" w:hanging="360"/>
      </w:pPr>
      <w:rPr>
        <w:rFonts w:hint="default" w:ascii="Wingdings" w:hAnsi="Wingdings"/>
      </w:rPr>
    </w:lvl>
    <w:lvl w:ilvl="6" w:tplc="28D2898A">
      <w:start w:val="1"/>
      <w:numFmt w:val="bullet"/>
      <w:lvlText w:val=""/>
      <w:lvlJc w:val="left"/>
      <w:pPr>
        <w:ind w:left="4680" w:hanging="360"/>
      </w:pPr>
      <w:rPr>
        <w:rFonts w:hint="default" w:ascii="Symbol" w:hAnsi="Symbol"/>
      </w:rPr>
    </w:lvl>
    <w:lvl w:ilvl="7" w:tplc="1E480016">
      <w:start w:val="1"/>
      <w:numFmt w:val="bullet"/>
      <w:lvlText w:val="o"/>
      <w:lvlJc w:val="left"/>
      <w:pPr>
        <w:ind w:left="5400" w:hanging="360"/>
      </w:pPr>
      <w:rPr>
        <w:rFonts w:hint="default" w:ascii="Courier New" w:hAnsi="Courier New"/>
      </w:rPr>
    </w:lvl>
    <w:lvl w:ilvl="8" w:tplc="A24E3CEC">
      <w:start w:val="1"/>
      <w:numFmt w:val="bullet"/>
      <w:lvlText w:val=""/>
      <w:lvlJc w:val="left"/>
      <w:pPr>
        <w:ind w:left="6120" w:hanging="360"/>
      </w:pPr>
      <w:rPr>
        <w:rFonts w:hint="default" w:ascii="Wingdings" w:hAnsi="Wingdings"/>
      </w:rPr>
    </w:lvl>
  </w:abstractNum>
  <w:abstractNum w:abstractNumId="20" w15:restartNumberingAfterBreak="0">
    <w:nsid w:val="7FBB7123"/>
    <w:multiLevelType w:val="hybridMultilevel"/>
    <w:tmpl w:val="13F0276C"/>
    <w:lvl w:ilvl="0" w:tplc="DE0AA0F4">
      <w:start w:val="1"/>
      <w:numFmt w:val="bullet"/>
      <w:lvlText w:val="-"/>
      <w:lvlJc w:val="left"/>
      <w:pPr>
        <w:ind w:left="720" w:hanging="360"/>
      </w:pPr>
      <w:rPr>
        <w:rFonts w:hint="default" w:ascii="Calibri" w:hAnsi="Calibri"/>
      </w:rPr>
    </w:lvl>
    <w:lvl w:ilvl="1" w:tplc="2E303F18">
      <w:start w:val="1"/>
      <w:numFmt w:val="bullet"/>
      <w:lvlText w:val="o"/>
      <w:lvlJc w:val="left"/>
      <w:pPr>
        <w:ind w:left="1440" w:hanging="360"/>
      </w:pPr>
      <w:rPr>
        <w:rFonts w:hint="default" w:ascii="Courier New" w:hAnsi="Courier New"/>
      </w:rPr>
    </w:lvl>
    <w:lvl w:ilvl="2" w:tplc="F562722C">
      <w:start w:val="1"/>
      <w:numFmt w:val="bullet"/>
      <w:lvlText w:val=""/>
      <w:lvlJc w:val="left"/>
      <w:pPr>
        <w:ind w:left="2160" w:hanging="360"/>
      </w:pPr>
      <w:rPr>
        <w:rFonts w:hint="default" w:ascii="Wingdings" w:hAnsi="Wingdings"/>
      </w:rPr>
    </w:lvl>
    <w:lvl w:ilvl="3" w:tplc="8A02EBF2">
      <w:start w:val="1"/>
      <w:numFmt w:val="bullet"/>
      <w:lvlText w:val=""/>
      <w:lvlJc w:val="left"/>
      <w:pPr>
        <w:ind w:left="2880" w:hanging="360"/>
      </w:pPr>
      <w:rPr>
        <w:rFonts w:hint="default" w:ascii="Symbol" w:hAnsi="Symbol"/>
      </w:rPr>
    </w:lvl>
    <w:lvl w:ilvl="4" w:tplc="5D6EC998">
      <w:start w:val="1"/>
      <w:numFmt w:val="bullet"/>
      <w:lvlText w:val="o"/>
      <w:lvlJc w:val="left"/>
      <w:pPr>
        <w:ind w:left="3600" w:hanging="360"/>
      </w:pPr>
      <w:rPr>
        <w:rFonts w:hint="default" w:ascii="Courier New" w:hAnsi="Courier New"/>
      </w:rPr>
    </w:lvl>
    <w:lvl w:ilvl="5" w:tplc="5E869D90">
      <w:start w:val="1"/>
      <w:numFmt w:val="bullet"/>
      <w:lvlText w:val=""/>
      <w:lvlJc w:val="left"/>
      <w:pPr>
        <w:ind w:left="4320" w:hanging="360"/>
      </w:pPr>
      <w:rPr>
        <w:rFonts w:hint="default" w:ascii="Wingdings" w:hAnsi="Wingdings"/>
      </w:rPr>
    </w:lvl>
    <w:lvl w:ilvl="6" w:tplc="0F8A727A">
      <w:start w:val="1"/>
      <w:numFmt w:val="bullet"/>
      <w:lvlText w:val=""/>
      <w:lvlJc w:val="left"/>
      <w:pPr>
        <w:ind w:left="5040" w:hanging="360"/>
      </w:pPr>
      <w:rPr>
        <w:rFonts w:hint="default" w:ascii="Symbol" w:hAnsi="Symbol"/>
      </w:rPr>
    </w:lvl>
    <w:lvl w:ilvl="7" w:tplc="2AC8AFFE">
      <w:start w:val="1"/>
      <w:numFmt w:val="bullet"/>
      <w:lvlText w:val="o"/>
      <w:lvlJc w:val="left"/>
      <w:pPr>
        <w:ind w:left="5760" w:hanging="360"/>
      </w:pPr>
      <w:rPr>
        <w:rFonts w:hint="default" w:ascii="Courier New" w:hAnsi="Courier New"/>
      </w:rPr>
    </w:lvl>
    <w:lvl w:ilvl="8" w:tplc="4976ADE2">
      <w:start w:val="1"/>
      <w:numFmt w:val="bullet"/>
      <w:lvlText w:val=""/>
      <w:lvlJc w:val="left"/>
      <w:pPr>
        <w:ind w:left="6480" w:hanging="360"/>
      </w:pPr>
      <w:rPr>
        <w:rFonts w:hint="default" w:ascii="Wingdings" w:hAnsi="Wingdings"/>
      </w:rPr>
    </w:lvl>
  </w:abstractNum>
  <w:num w:numId="1">
    <w:abstractNumId w:val="2"/>
  </w:num>
  <w:num w:numId="2">
    <w:abstractNumId w:val="19"/>
  </w:num>
  <w:num w:numId="3">
    <w:abstractNumId w:val="12"/>
  </w:num>
  <w:num w:numId="4">
    <w:abstractNumId w:val="1"/>
  </w:num>
  <w:num w:numId="5">
    <w:abstractNumId w:val="11"/>
  </w:num>
  <w:num w:numId="6">
    <w:abstractNumId w:val="0"/>
  </w:num>
  <w:num w:numId="7">
    <w:abstractNumId w:val="18"/>
  </w:num>
  <w:num w:numId="8">
    <w:abstractNumId w:val="16"/>
  </w:num>
  <w:num w:numId="9">
    <w:abstractNumId w:val="6"/>
  </w:num>
  <w:num w:numId="10">
    <w:abstractNumId w:val="7"/>
  </w:num>
  <w:num w:numId="11">
    <w:abstractNumId w:val="14"/>
  </w:num>
  <w:num w:numId="12">
    <w:abstractNumId w:val="9"/>
  </w:num>
  <w:num w:numId="13">
    <w:abstractNumId w:val="13"/>
  </w:num>
  <w:num w:numId="14">
    <w:abstractNumId w:val="15"/>
  </w:num>
  <w:num w:numId="15">
    <w:abstractNumId w:val="10"/>
  </w:num>
  <w:num w:numId="16">
    <w:abstractNumId w:val="5"/>
  </w:num>
  <w:num w:numId="17">
    <w:abstractNumId w:val="8"/>
  </w:num>
  <w:num w:numId="18">
    <w:abstractNumId w:val="20"/>
  </w:num>
  <w:num w:numId="19">
    <w:abstractNumId w:val="3"/>
  </w:num>
  <w:num w:numId="20">
    <w:abstractNumId w:val="1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1F3326"/>
    <w:rsid w:val="000A4688"/>
    <w:rsid w:val="00146A96"/>
    <w:rsid w:val="001A62C8"/>
    <w:rsid w:val="00270144"/>
    <w:rsid w:val="00302B23"/>
    <w:rsid w:val="00657870"/>
    <w:rsid w:val="00A24AE6"/>
    <w:rsid w:val="00C13D66"/>
    <w:rsid w:val="00C86F1E"/>
    <w:rsid w:val="00E353BA"/>
    <w:rsid w:val="00F854CA"/>
    <w:rsid w:val="01EEC797"/>
    <w:rsid w:val="024B3F83"/>
    <w:rsid w:val="03028224"/>
    <w:rsid w:val="031F3326"/>
    <w:rsid w:val="039366CF"/>
    <w:rsid w:val="03CD7BDB"/>
    <w:rsid w:val="03DD78F4"/>
    <w:rsid w:val="04ACDBCE"/>
    <w:rsid w:val="04DE99DA"/>
    <w:rsid w:val="04E6CBAF"/>
    <w:rsid w:val="0590351C"/>
    <w:rsid w:val="05B8B7C1"/>
    <w:rsid w:val="06054C6B"/>
    <w:rsid w:val="0608D4E3"/>
    <w:rsid w:val="0620D19C"/>
    <w:rsid w:val="074F2F61"/>
    <w:rsid w:val="089D3E8E"/>
    <w:rsid w:val="0972E0F6"/>
    <w:rsid w:val="0AD47412"/>
    <w:rsid w:val="0B2522FB"/>
    <w:rsid w:val="0BB61812"/>
    <w:rsid w:val="0CF6DB3E"/>
    <w:rsid w:val="0DDB5898"/>
    <w:rsid w:val="0F4DCBCC"/>
    <w:rsid w:val="0FA7E535"/>
    <w:rsid w:val="0FCBB590"/>
    <w:rsid w:val="10D71A23"/>
    <w:rsid w:val="115CDDF3"/>
    <w:rsid w:val="11F491DB"/>
    <w:rsid w:val="126597E0"/>
    <w:rsid w:val="12DF85F7"/>
    <w:rsid w:val="12E7737D"/>
    <w:rsid w:val="131B943C"/>
    <w:rsid w:val="13BB7C83"/>
    <w:rsid w:val="14530901"/>
    <w:rsid w:val="161726B9"/>
    <w:rsid w:val="16FE699A"/>
    <w:rsid w:val="170235E2"/>
    <w:rsid w:val="18028DE0"/>
    <w:rsid w:val="18DB85B5"/>
    <w:rsid w:val="1956B501"/>
    <w:rsid w:val="1A2AA367"/>
    <w:rsid w:val="1A6F6D22"/>
    <w:rsid w:val="1A93438A"/>
    <w:rsid w:val="1B417586"/>
    <w:rsid w:val="1B97D087"/>
    <w:rsid w:val="1C0B3D83"/>
    <w:rsid w:val="1CC3216B"/>
    <w:rsid w:val="1CC89CEE"/>
    <w:rsid w:val="1CDD45E7"/>
    <w:rsid w:val="1D3E95F6"/>
    <w:rsid w:val="1E15CCF8"/>
    <w:rsid w:val="1E99FF1A"/>
    <w:rsid w:val="1F075120"/>
    <w:rsid w:val="1F5038D6"/>
    <w:rsid w:val="200E427A"/>
    <w:rsid w:val="20DEAEA6"/>
    <w:rsid w:val="21B0B70A"/>
    <w:rsid w:val="2296CAFB"/>
    <w:rsid w:val="240A819C"/>
    <w:rsid w:val="24329B5C"/>
    <w:rsid w:val="24A6C90B"/>
    <w:rsid w:val="24F87C7C"/>
    <w:rsid w:val="255B68BC"/>
    <w:rsid w:val="256C19FE"/>
    <w:rsid w:val="258458F9"/>
    <w:rsid w:val="2595CA99"/>
    <w:rsid w:val="25A651FD"/>
    <w:rsid w:val="2638C138"/>
    <w:rsid w:val="26B42936"/>
    <w:rsid w:val="28454CD8"/>
    <w:rsid w:val="29CF917C"/>
    <w:rsid w:val="29E56C72"/>
    <w:rsid w:val="2AC7937E"/>
    <w:rsid w:val="2AEAD375"/>
    <w:rsid w:val="2B26C8BC"/>
    <w:rsid w:val="2B66C8A3"/>
    <w:rsid w:val="2BC47748"/>
    <w:rsid w:val="2BD0DCB3"/>
    <w:rsid w:val="2BFD4D70"/>
    <w:rsid w:val="2E5E697E"/>
    <w:rsid w:val="2E681783"/>
    <w:rsid w:val="2E88E5FF"/>
    <w:rsid w:val="306E1082"/>
    <w:rsid w:val="30CFDD42"/>
    <w:rsid w:val="32989057"/>
    <w:rsid w:val="3313BB11"/>
    <w:rsid w:val="333DB881"/>
    <w:rsid w:val="3532BCEB"/>
    <w:rsid w:val="35485DDC"/>
    <w:rsid w:val="35A2724A"/>
    <w:rsid w:val="35A9F4B5"/>
    <w:rsid w:val="36697AC2"/>
    <w:rsid w:val="376C017A"/>
    <w:rsid w:val="381B1552"/>
    <w:rsid w:val="3A5D972B"/>
    <w:rsid w:val="3B25A5AD"/>
    <w:rsid w:val="3B588595"/>
    <w:rsid w:val="3BB676A5"/>
    <w:rsid w:val="3D63423D"/>
    <w:rsid w:val="3DC13385"/>
    <w:rsid w:val="3E29B678"/>
    <w:rsid w:val="3E6CFF96"/>
    <w:rsid w:val="3EB10531"/>
    <w:rsid w:val="3ECA3C02"/>
    <w:rsid w:val="3F06CE2A"/>
    <w:rsid w:val="3F54A4D0"/>
    <w:rsid w:val="3FE6FF96"/>
    <w:rsid w:val="401BF99F"/>
    <w:rsid w:val="401CDDBB"/>
    <w:rsid w:val="40892E51"/>
    <w:rsid w:val="41268B1C"/>
    <w:rsid w:val="429E70D7"/>
    <w:rsid w:val="443A4138"/>
    <w:rsid w:val="44ADBA14"/>
    <w:rsid w:val="45205529"/>
    <w:rsid w:val="45B535F8"/>
    <w:rsid w:val="46F0FC26"/>
    <w:rsid w:val="47B77061"/>
    <w:rsid w:val="484AD588"/>
    <w:rsid w:val="48B4E647"/>
    <w:rsid w:val="4975B275"/>
    <w:rsid w:val="49CFF36F"/>
    <w:rsid w:val="4C244ABF"/>
    <w:rsid w:val="4D246331"/>
    <w:rsid w:val="4D3030FD"/>
    <w:rsid w:val="4E66D0B0"/>
    <w:rsid w:val="4EB24144"/>
    <w:rsid w:val="4EC03392"/>
    <w:rsid w:val="4F6D6287"/>
    <w:rsid w:val="5021C6AE"/>
    <w:rsid w:val="505CEFDC"/>
    <w:rsid w:val="50D1C1A2"/>
    <w:rsid w:val="5203A220"/>
    <w:rsid w:val="52C605B1"/>
    <w:rsid w:val="5389B93D"/>
    <w:rsid w:val="561302D2"/>
    <w:rsid w:val="5698F5B8"/>
    <w:rsid w:val="579490E3"/>
    <w:rsid w:val="582CD893"/>
    <w:rsid w:val="582F0525"/>
    <w:rsid w:val="58F04DB7"/>
    <w:rsid w:val="599CC763"/>
    <w:rsid w:val="59A26B36"/>
    <w:rsid w:val="5C71609E"/>
    <w:rsid w:val="5C847028"/>
    <w:rsid w:val="5C997D6A"/>
    <w:rsid w:val="5E4D13E6"/>
    <w:rsid w:val="5F00FE51"/>
    <w:rsid w:val="5F1A8CFD"/>
    <w:rsid w:val="60E4D08A"/>
    <w:rsid w:val="612FF353"/>
    <w:rsid w:val="61DBA85F"/>
    <w:rsid w:val="629A5908"/>
    <w:rsid w:val="62D0573B"/>
    <w:rsid w:val="649819D5"/>
    <w:rsid w:val="6695F125"/>
    <w:rsid w:val="679A0AD3"/>
    <w:rsid w:val="6831C186"/>
    <w:rsid w:val="6935DB34"/>
    <w:rsid w:val="69F36371"/>
    <w:rsid w:val="6A1C820B"/>
    <w:rsid w:val="6AB1AD9A"/>
    <w:rsid w:val="6B7D8241"/>
    <w:rsid w:val="6BB8526C"/>
    <w:rsid w:val="6C9060E3"/>
    <w:rsid w:val="6C93B1DD"/>
    <w:rsid w:val="6DFA5192"/>
    <w:rsid w:val="6EA1030A"/>
    <w:rsid w:val="708238ED"/>
    <w:rsid w:val="715424FF"/>
    <w:rsid w:val="740A5A9C"/>
    <w:rsid w:val="74F27237"/>
    <w:rsid w:val="761E112F"/>
    <w:rsid w:val="7638AB44"/>
    <w:rsid w:val="77D5EC0F"/>
    <w:rsid w:val="78B89003"/>
    <w:rsid w:val="79CFA74F"/>
    <w:rsid w:val="7A446980"/>
    <w:rsid w:val="7B7F8612"/>
    <w:rsid w:val="7B98AE6F"/>
    <w:rsid w:val="7C1B0F86"/>
    <w:rsid w:val="7C34866D"/>
    <w:rsid w:val="7C5A20A8"/>
    <w:rsid w:val="7C9B61CA"/>
    <w:rsid w:val="7D347ED0"/>
    <w:rsid w:val="7E064D59"/>
    <w:rsid w:val="7E43E50E"/>
    <w:rsid w:val="7E97FC7C"/>
    <w:rsid w:val="7EB726D4"/>
    <w:rsid w:val="7FAF2FAF"/>
    <w:rsid w:val="7FC5E2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3326"/>
  <w15:chartTrackingRefBased/>
  <w15:docId w15:val="{59790444-6EA5-445D-92B5-32225D791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854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F854CA"/>
  </w:style>
  <w:style w:type="paragraph" w:styleId="Footer">
    <w:name w:val="footer"/>
    <w:basedOn w:val="Normal"/>
    <w:link w:val="FooterChar"/>
    <w:uiPriority w:val="99"/>
    <w:unhideWhenUsed/>
    <w:rsid w:val="00F854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F854CA"/>
  </w:style>
  <w:style w:type="paragraph" w:styleId="Default" w:customStyle="1">
    <w:name w:val="Default"/>
    <w:basedOn w:val="Normal"/>
    <w:rsid w:val="35A9F4B5"/>
    <w:pPr>
      <w:widowControl w:val="0"/>
      <w:spacing w:after="0"/>
    </w:pPr>
    <w:rPr>
      <w:rFonts w:ascii="Arial" w:hAnsi="Arial" w:eastAsia="MS Mincho"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44b0e989-8882-4171-8b5b-ce8ef9f2d0fb" xsi:nil="true"/>
    <SharedWithUsers xmlns="02d36b2b-0744-4e79-aa78-9b3bc7c8333f">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3" ma:contentTypeDescription="Create a new document." ma:contentTypeScope="" ma:versionID="39aa666d98196745783dfeb3c24423cc">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118b0cfc3eba6567a5ca6fae09a509e0"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8CAD9-8DE2-4ECC-A1F1-B154B709FBF2}">
  <ds:schemaRefs>
    <ds:schemaRef ds:uri="http://schemas.microsoft.com/office/2006/metadata/properties"/>
    <ds:schemaRef ds:uri="http://schemas.microsoft.com/office/infopath/2007/PartnerControls"/>
    <ds:schemaRef ds:uri="44b0e989-8882-4171-8b5b-ce8ef9f2d0fb"/>
    <ds:schemaRef ds:uri="02d36b2b-0744-4e79-aa78-9b3bc7c8333f"/>
  </ds:schemaRefs>
</ds:datastoreItem>
</file>

<file path=customXml/itemProps2.xml><?xml version="1.0" encoding="utf-8"?>
<ds:datastoreItem xmlns:ds="http://schemas.openxmlformats.org/officeDocument/2006/customXml" ds:itemID="{CCBA5149-D0B0-4100-BB12-C0853DD6CACC}">
  <ds:schemaRefs>
    <ds:schemaRef ds:uri="http://schemas.microsoft.com/sharepoint/v3/contenttype/forms"/>
  </ds:schemaRefs>
</ds:datastoreItem>
</file>

<file path=customXml/itemProps3.xml><?xml version="1.0" encoding="utf-8"?>
<ds:datastoreItem xmlns:ds="http://schemas.openxmlformats.org/officeDocument/2006/customXml" ds:itemID="{D6BA5B39-255B-4C89-93E4-AFE13DD06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Wright</dc:creator>
  <keywords/>
  <dc:description/>
  <lastModifiedBy>C Wright</lastModifiedBy>
  <revision>14</revision>
  <dcterms:created xsi:type="dcterms:W3CDTF">2021-11-23T13:38:00.0000000Z</dcterms:created>
  <dcterms:modified xsi:type="dcterms:W3CDTF">2021-12-07T12:29:24.3082791Z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GAT Staff</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GAT Staff</vt:lpwstr>
  </property>
  <property fmtid="{D5CDD505-2E9C-101B-9397-08002B2CF9AE}" pid="8" name="MSIP_Label_f9d133d5-5401-4903-95cd-de83b334d2cb_Enabled">
    <vt:lpwstr>true</vt:lpwstr>
  </property>
  <property fmtid="{D5CDD505-2E9C-101B-9397-08002B2CF9AE}" pid="9" name="MSIP_Label_f9d133d5-5401-4903-95cd-de83b334d2cb_SetDate">
    <vt:lpwstr>2021-11-23T13:38:21Z</vt:lpwstr>
  </property>
  <property fmtid="{D5CDD505-2E9C-101B-9397-08002B2CF9AE}" pid="10" name="MSIP_Label_f9d133d5-5401-4903-95cd-de83b334d2cb_Method">
    <vt:lpwstr>Privileged</vt:lpwstr>
  </property>
  <property fmtid="{D5CDD505-2E9C-101B-9397-08002B2CF9AE}" pid="11" name="MSIP_Label_f9d133d5-5401-4903-95cd-de83b334d2cb_Name">
    <vt:lpwstr>f9d133d5-5401-4903-95cd-de83b334d2cb</vt:lpwstr>
  </property>
  <property fmtid="{D5CDD505-2E9C-101B-9397-08002B2CF9AE}" pid="12" name="MSIP_Label_f9d133d5-5401-4903-95cd-de83b334d2cb_SiteId">
    <vt:lpwstr>a091745a-b7d8-4d7a-b2a6-1359053d4510</vt:lpwstr>
  </property>
  <property fmtid="{D5CDD505-2E9C-101B-9397-08002B2CF9AE}" pid="13" name="MSIP_Label_f9d133d5-5401-4903-95cd-de83b334d2cb_ActionId">
    <vt:lpwstr>a337ce7c-be7a-4839-a620-a162a6ca0d5d</vt:lpwstr>
  </property>
  <property fmtid="{D5CDD505-2E9C-101B-9397-08002B2CF9AE}" pid="14" name="MSIP_Label_f9d133d5-5401-4903-95cd-de83b334d2cb_ContentBits">
    <vt:lpwstr>3</vt:lpwstr>
  </property>
  <property fmtid="{D5CDD505-2E9C-101B-9397-08002B2CF9AE}" pid="15" name="ContentTypeId">
    <vt:lpwstr>0x0101008EC33D6FCA9ACC47A58E40CCA7448C0E</vt:lpwstr>
  </property>
  <property fmtid="{D5CDD505-2E9C-101B-9397-08002B2CF9AE}" pid="16" name="ComplianceAssetId">
    <vt:lpwstr/>
  </property>
  <property fmtid="{D5CDD505-2E9C-101B-9397-08002B2CF9AE}" pid="17" name="_ExtendedDescription">
    <vt:lpwstr/>
  </property>
  <property fmtid="{D5CDD505-2E9C-101B-9397-08002B2CF9AE}" pid="18" name="TriggerFlowInfo">
    <vt:lpwstr/>
  </property>
</Properties>
</file>